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E3C8" w14:textId="77777777" w:rsidR="006A31C7" w:rsidRDefault="006A31C7" w:rsidP="006A31C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79E84CA4" w14:textId="77777777" w:rsidR="006A31C7" w:rsidRDefault="006A31C7" w:rsidP="006A31C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14:paraId="5FD11960" w14:textId="77777777" w:rsidR="006A31C7" w:rsidRDefault="006A31C7" w:rsidP="006A31C7">
      <w:pPr>
        <w:pStyle w:val="ParagraphStyle"/>
        <w:jc w:val="center"/>
        <w:rPr>
          <w:b/>
          <w:bCs/>
          <w:caps/>
          <w:sz w:val="28"/>
          <w:szCs w:val="28"/>
        </w:rPr>
      </w:pPr>
    </w:p>
    <w:p w14:paraId="73C763FE" w14:textId="77777777" w:rsidR="006A31C7" w:rsidRDefault="006A31C7" w:rsidP="006A31C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2/2025 - RETIFICADO</w:t>
      </w:r>
    </w:p>
    <w:p w14:paraId="43540B99" w14:textId="77777777" w:rsidR="006A31C7" w:rsidRDefault="006A31C7" w:rsidP="006A31C7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6/2025</w:t>
      </w:r>
    </w:p>
    <w:p w14:paraId="474C340A" w14:textId="77777777" w:rsidR="006A31C7" w:rsidRPr="00D97004" w:rsidRDefault="006A31C7" w:rsidP="006A31C7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  <w:lang w:val="x-none"/>
        </w:rPr>
      </w:pPr>
      <w:r w:rsidRPr="00D97004">
        <w:rPr>
          <w:rFonts w:ascii="Calibri" w:hAnsi="Calibri" w:cs="Calibri"/>
          <w:sz w:val="24"/>
          <w:szCs w:val="24"/>
          <w:lang w:val="x-none"/>
        </w:rPr>
        <w:t>Com Lotes Exclusivo de Participação e Prioridade Local e Regional Para ME/EPP/MEI</w:t>
      </w:r>
    </w:p>
    <w:p w14:paraId="0A4DBE08" w14:textId="77777777" w:rsidR="006A31C7" w:rsidRDefault="006A31C7" w:rsidP="006A31C7">
      <w:pPr>
        <w:pStyle w:val="ParagraphStyle"/>
        <w:jc w:val="both"/>
        <w:rPr>
          <w:b/>
          <w:bCs/>
          <w:sz w:val="20"/>
          <w:szCs w:val="20"/>
        </w:rPr>
      </w:pPr>
    </w:p>
    <w:p w14:paraId="637FFD64" w14:textId="77777777" w:rsidR="006A31C7" w:rsidRDefault="006A31C7" w:rsidP="006A31C7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Registro de preços para aquisição conforme a demanda de leites com fórmulas especiais e suplementos alimentares destinados a pacientes da rede do sistema único de saúde (SUS), e para os CMEIS do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4028BFEB" w14:textId="77777777" w:rsidR="006A31C7" w:rsidRDefault="006A31C7" w:rsidP="006A31C7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14:paraId="765764FF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R$ 1.017.999,93 (Um Milhão, Dezessete Mil, Novecentos e Noventa e Nove Reais e Noventa e Três Centavos).</w:t>
      </w:r>
    </w:p>
    <w:p w14:paraId="11CA878C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31/03/2025 (trinta e um dia de março de 2025).</w:t>
      </w:r>
    </w:p>
    <w:p w14:paraId="21BEB18B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PROPOSTAS:</w:t>
      </w:r>
      <w:r>
        <w:rPr>
          <w:sz w:val="20"/>
          <w:szCs w:val="20"/>
        </w:rPr>
        <w:t xml:space="preserve"> às 09h00min (nove horas) do dia 31/03/2025 (trinta e um dia de março de 2025).</w:t>
      </w:r>
    </w:p>
    <w:p w14:paraId="2BADF75E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SESSÃO DE DISPUTA DE LANCES</w:t>
      </w:r>
      <w:r>
        <w:rPr>
          <w:sz w:val="20"/>
          <w:szCs w:val="20"/>
        </w:rPr>
        <w:t>: às 09h30min (nove horas e trinta minutos) do dia 31/03/2025 (trinta e um dia de março de 2025).</w:t>
      </w:r>
    </w:p>
    <w:p w14:paraId="4BF78AC5" w14:textId="77777777" w:rsidR="006A31C7" w:rsidRDefault="006A31C7" w:rsidP="006A31C7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</w:t>
      </w:r>
      <w:r>
        <w:rPr>
          <w:b/>
          <w:bCs/>
          <w:caps/>
          <w:color w:val="000000"/>
          <w:sz w:val="20"/>
          <w:szCs w:val="20"/>
        </w:rPr>
        <w:t>realização da licitação:</w:t>
      </w:r>
      <w:r>
        <w:rPr>
          <w:color w:val="000000"/>
          <w:sz w:val="20"/>
          <w:szCs w:val="20"/>
        </w:rPr>
        <w:t xml:space="preserve"> online através do site: www.bll.org.br.</w:t>
      </w:r>
    </w:p>
    <w:p w14:paraId="72937530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</w:t>
      </w:r>
      <w:r>
        <w:rPr>
          <w:sz w:val="20"/>
          <w:szCs w:val="20"/>
        </w:rPr>
        <w:t>Ibaiti, www.ibaiti.pr.gov.br, http://transparencia.ibaiti.pr.gov.br/licitacoes/</w:t>
      </w:r>
    </w:p>
    <w:p w14:paraId="1E03B989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FF1836E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3F4BD174" w14:textId="77777777" w:rsidR="006A31C7" w:rsidRDefault="006A31C7" w:rsidP="006A31C7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5AAF1559" w14:textId="77777777" w:rsidR="006A31C7" w:rsidRDefault="006A31C7" w:rsidP="006A31C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Ibaiti, 17 de março de 2025</w:t>
      </w:r>
    </w:p>
    <w:p w14:paraId="09D2D8BE" w14:textId="77777777" w:rsidR="006A31C7" w:rsidRDefault="006A31C7" w:rsidP="006A31C7">
      <w:pPr>
        <w:pStyle w:val="ParagraphStyle"/>
        <w:spacing w:line="360" w:lineRule="auto"/>
        <w:jc w:val="center"/>
        <w:rPr>
          <w:sz w:val="20"/>
          <w:szCs w:val="20"/>
        </w:rPr>
      </w:pPr>
    </w:p>
    <w:p w14:paraId="78D1A997" w14:textId="77777777" w:rsidR="006A31C7" w:rsidRDefault="006A31C7" w:rsidP="006A31C7">
      <w:pPr>
        <w:pStyle w:val="ParagraphStyle"/>
        <w:spacing w:line="360" w:lineRule="auto"/>
        <w:jc w:val="center"/>
        <w:rPr>
          <w:sz w:val="20"/>
          <w:szCs w:val="20"/>
        </w:rPr>
      </w:pPr>
    </w:p>
    <w:p w14:paraId="1E640B61" w14:textId="77777777" w:rsidR="006A31C7" w:rsidRDefault="006A31C7" w:rsidP="006A31C7">
      <w:pPr>
        <w:pStyle w:val="ParagraphStyle"/>
        <w:spacing w:line="360" w:lineRule="auto"/>
        <w:jc w:val="center"/>
        <w:rPr>
          <w:sz w:val="20"/>
          <w:szCs w:val="20"/>
        </w:rPr>
      </w:pPr>
    </w:p>
    <w:p w14:paraId="7F155616" w14:textId="77777777" w:rsidR="006A31C7" w:rsidRDefault="006A31C7" w:rsidP="006A31C7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70947FA1" w14:textId="77777777" w:rsidR="006A31C7" w:rsidRDefault="006A31C7" w:rsidP="006A31C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0BF12439" w14:textId="77777777" w:rsidR="006A31C7" w:rsidRDefault="006A31C7" w:rsidP="006A31C7">
      <w:pPr>
        <w:pStyle w:val="ParagraphStyle"/>
        <w:spacing w:line="360" w:lineRule="auto"/>
        <w:jc w:val="center"/>
        <w:rPr>
          <w:sz w:val="20"/>
          <w:szCs w:val="20"/>
        </w:rPr>
      </w:pPr>
    </w:p>
    <w:p w14:paraId="3D07655D" w14:textId="77777777" w:rsidR="006A31C7" w:rsidRDefault="006A31C7" w:rsidP="006A31C7">
      <w:pPr>
        <w:pStyle w:val="ParagraphStyle"/>
        <w:spacing w:line="360" w:lineRule="auto"/>
        <w:jc w:val="center"/>
        <w:rPr>
          <w:sz w:val="20"/>
          <w:szCs w:val="20"/>
        </w:rPr>
      </w:pPr>
    </w:p>
    <w:p w14:paraId="5FC885A3" w14:textId="77777777" w:rsidR="006A31C7" w:rsidRDefault="006A31C7" w:rsidP="006A31C7">
      <w:pPr>
        <w:pStyle w:val="ParagraphStyle"/>
        <w:spacing w:line="360" w:lineRule="auto"/>
        <w:jc w:val="center"/>
        <w:rPr>
          <w:b/>
          <w:bCs/>
          <w:sz w:val="20"/>
          <w:szCs w:val="20"/>
        </w:rPr>
      </w:pPr>
    </w:p>
    <w:p w14:paraId="2ABBAACA" w14:textId="77777777" w:rsidR="006A31C7" w:rsidRDefault="006A31C7" w:rsidP="006A31C7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CRISLAINE APARECIDA RODRIGUES</w:t>
      </w:r>
    </w:p>
    <w:p w14:paraId="7C93C26C" w14:textId="77777777" w:rsidR="006A31C7" w:rsidRDefault="006A31C7" w:rsidP="006A31C7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Presidente da Fundação Hospitalar de Saúde Municipal de Ibaiti</w:t>
      </w:r>
    </w:p>
    <w:p w14:paraId="4B96AE88" w14:textId="77777777" w:rsidR="006A31C7" w:rsidRDefault="006A31C7" w:rsidP="006A31C7">
      <w:pPr>
        <w:pStyle w:val="ParagraphStyle"/>
        <w:spacing w:after="165" w:line="276" w:lineRule="auto"/>
        <w:rPr>
          <w:rFonts w:ascii="Aptos" w:hAnsi="Aptos" w:cs="Aptos"/>
        </w:rPr>
      </w:pPr>
    </w:p>
    <w:p w14:paraId="6EB276A3" w14:textId="77777777" w:rsidR="006A31C7" w:rsidRDefault="006A31C7" w:rsidP="006A31C7">
      <w:pPr>
        <w:pStyle w:val="ParagraphStyle"/>
        <w:spacing w:after="165" w:line="276" w:lineRule="auto"/>
        <w:rPr>
          <w:rFonts w:ascii="Aptos" w:hAnsi="Aptos" w:cs="Aptos"/>
        </w:rPr>
      </w:pPr>
    </w:p>
    <w:p w14:paraId="59F585FA" w14:textId="77777777" w:rsidR="006A31C7" w:rsidRDefault="006A31C7"/>
    <w:sectPr w:rsidR="006A31C7" w:rsidSect="006A31C7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C7"/>
    <w:rsid w:val="00150379"/>
    <w:rsid w:val="006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5FD4"/>
  <w15:chartTrackingRefBased/>
  <w15:docId w15:val="{D1D90C23-7978-4D3A-B8F5-518B7F28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1C7"/>
    <w:pPr>
      <w:spacing w:line="259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A31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31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31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31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31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31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31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31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31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31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31C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3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31C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3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3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A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31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A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31C7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A31C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31C7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A31C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31C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31C7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6A3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1</cp:revision>
  <dcterms:created xsi:type="dcterms:W3CDTF">2025-03-14T18:17:00Z</dcterms:created>
  <dcterms:modified xsi:type="dcterms:W3CDTF">2025-03-14T18:18:00Z</dcterms:modified>
</cp:coreProperties>
</file>