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05D94" w14:textId="77777777" w:rsidR="00586FCD" w:rsidRPr="0042375B" w:rsidRDefault="00586FCD" w:rsidP="00586FCD">
      <w:pPr>
        <w:autoSpaceDE w:val="0"/>
        <w:autoSpaceDN w:val="0"/>
        <w:adjustRightInd w:val="0"/>
        <w:spacing w:after="0" w:line="360" w:lineRule="auto"/>
        <w:jc w:val="center"/>
        <w:rPr>
          <w:rFonts w:cs="Calibri"/>
          <w:b/>
          <w:bCs/>
          <w:color w:val="000000" w:themeColor="text1"/>
          <w:kern w:val="0"/>
          <w:sz w:val="24"/>
          <w:szCs w:val="24"/>
          <w:lang w:val="x-none"/>
        </w:rPr>
      </w:pPr>
      <w:r w:rsidRPr="0042375B">
        <w:rPr>
          <w:rFonts w:cs="Calibri"/>
          <w:b/>
          <w:bCs/>
          <w:color w:val="000000" w:themeColor="text1"/>
          <w:kern w:val="0"/>
          <w:sz w:val="24"/>
          <w:szCs w:val="24"/>
          <w:lang w:val="x-none"/>
        </w:rPr>
        <w:t>EDITAL DE LICITAÇÃO</w:t>
      </w:r>
    </w:p>
    <w:p w14:paraId="4862B149" w14:textId="4AADC300" w:rsidR="00586FCD" w:rsidRPr="0042375B" w:rsidRDefault="00586FCD" w:rsidP="00586FCD">
      <w:pPr>
        <w:autoSpaceDE w:val="0"/>
        <w:autoSpaceDN w:val="0"/>
        <w:adjustRightInd w:val="0"/>
        <w:spacing w:after="0" w:line="360" w:lineRule="auto"/>
        <w:jc w:val="center"/>
        <w:rPr>
          <w:rFonts w:cs="Calibri"/>
          <w:b/>
          <w:bCs/>
          <w:color w:val="000000" w:themeColor="text1"/>
          <w:kern w:val="0"/>
          <w:sz w:val="24"/>
          <w:szCs w:val="24"/>
          <w:lang w:val="x-none"/>
        </w:rPr>
      </w:pPr>
      <w:r w:rsidRPr="0042375B">
        <w:rPr>
          <w:rFonts w:cs="Calibri"/>
          <w:b/>
          <w:bCs/>
          <w:color w:val="000000" w:themeColor="text1"/>
          <w:kern w:val="0"/>
          <w:sz w:val="24"/>
          <w:szCs w:val="24"/>
          <w:lang w:val="x-none"/>
        </w:rPr>
        <w:t xml:space="preserve">Pregão, NA FORMA ELETRÔNICA: </w:t>
      </w:r>
      <w:r w:rsidR="00280CC4" w:rsidRPr="0042375B">
        <w:rPr>
          <w:rFonts w:cs="Calibri"/>
          <w:b/>
          <w:bCs/>
          <w:color w:val="000000" w:themeColor="text1"/>
          <w:kern w:val="0"/>
          <w:sz w:val="24"/>
          <w:szCs w:val="24"/>
          <w:lang w:val="x-none"/>
        </w:rPr>
        <w:t xml:space="preserve">Nº </w:t>
      </w:r>
      <w:r w:rsidR="009C5EB2" w:rsidRPr="0042375B">
        <w:rPr>
          <w:rFonts w:cs="Calibri"/>
          <w:b/>
          <w:bCs/>
          <w:color w:val="000000" w:themeColor="text1"/>
          <w:kern w:val="0"/>
          <w:sz w:val="24"/>
          <w:szCs w:val="24"/>
          <w:lang w:val="x-none"/>
        </w:rPr>
        <w:t>01/2024-CISAS</w:t>
      </w:r>
    </w:p>
    <w:p w14:paraId="0D381D8B" w14:textId="7774068A" w:rsidR="00586FCD" w:rsidRPr="0042375B" w:rsidRDefault="00586FCD" w:rsidP="00586FCD">
      <w:pPr>
        <w:autoSpaceDE w:val="0"/>
        <w:autoSpaceDN w:val="0"/>
        <w:adjustRightInd w:val="0"/>
        <w:spacing w:after="0" w:line="360" w:lineRule="auto"/>
        <w:jc w:val="center"/>
        <w:rPr>
          <w:rFonts w:cs="Calibri"/>
          <w:color w:val="000000" w:themeColor="text1"/>
          <w:kern w:val="0"/>
          <w:sz w:val="24"/>
          <w:szCs w:val="24"/>
          <w:u w:val="single"/>
          <w:lang w:val="x-none"/>
        </w:rPr>
      </w:pPr>
      <w:r w:rsidRPr="0042375B">
        <w:rPr>
          <w:rFonts w:cs="Calibri"/>
          <w:color w:val="000000" w:themeColor="text1"/>
          <w:kern w:val="0"/>
          <w:sz w:val="24"/>
          <w:szCs w:val="24"/>
          <w:u w:val="single"/>
          <w:lang w:val="x-none"/>
        </w:rPr>
        <w:t xml:space="preserve">Processo Administrativo nº </w:t>
      </w:r>
      <w:r w:rsidR="0042375B">
        <w:rPr>
          <w:rFonts w:cs="Calibri"/>
          <w:color w:val="000000" w:themeColor="text1"/>
          <w:kern w:val="0"/>
          <w:sz w:val="24"/>
          <w:szCs w:val="24"/>
          <w:u w:val="single"/>
          <w:lang w:val="x-none"/>
        </w:rPr>
        <w:t>0</w:t>
      </w:r>
      <w:r w:rsidRPr="0042375B">
        <w:rPr>
          <w:rFonts w:cs="Calibri"/>
          <w:color w:val="000000" w:themeColor="text1"/>
          <w:kern w:val="0"/>
          <w:sz w:val="24"/>
          <w:szCs w:val="24"/>
          <w:u w:val="single"/>
          <w:lang w:val="x-none"/>
        </w:rPr>
        <w:t>4/2024</w:t>
      </w:r>
    </w:p>
    <w:p w14:paraId="3CD21B63" w14:textId="433E3C13" w:rsidR="00586FCD" w:rsidRPr="0042375B" w:rsidRDefault="00586FCD" w:rsidP="00586FCD">
      <w:pPr>
        <w:autoSpaceDE w:val="0"/>
        <w:autoSpaceDN w:val="0"/>
        <w:adjustRightInd w:val="0"/>
        <w:spacing w:after="0" w:line="360" w:lineRule="auto"/>
        <w:jc w:val="center"/>
        <w:rPr>
          <w:rFonts w:cs="Calibri"/>
          <w:color w:val="000000" w:themeColor="text1"/>
          <w:kern w:val="0"/>
          <w:sz w:val="24"/>
          <w:szCs w:val="24"/>
          <w:lang w:val="x-none"/>
        </w:rPr>
      </w:pPr>
      <w:r w:rsidRPr="0042375B">
        <w:rPr>
          <w:rFonts w:cs="Calibri"/>
          <w:color w:val="000000" w:themeColor="text1"/>
          <w:kern w:val="0"/>
          <w:sz w:val="24"/>
          <w:szCs w:val="24"/>
          <w:lang w:val="x-none"/>
        </w:rPr>
        <w:t>Com Lotes Exclusivo de Participação Local Para ME/EPP/MEI</w:t>
      </w:r>
    </w:p>
    <w:p w14:paraId="6371802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44E342F" w14:textId="5D04F03D"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O </w:t>
      </w:r>
      <w:r w:rsidR="003D17F6" w:rsidRPr="0042375B">
        <w:rPr>
          <w:rFonts w:cs="Calibri"/>
          <w:b/>
          <w:bCs/>
          <w:color w:val="000000" w:themeColor="text1"/>
          <w:sz w:val="20"/>
          <w:szCs w:val="20"/>
        </w:rPr>
        <w:t>Consórcio Intermunicipal de Serviço de Acolhimento Socioassistencial - CISAS</w:t>
      </w:r>
      <w:r w:rsidR="003D17F6" w:rsidRPr="0042375B">
        <w:rPr>
          <w:rFonts w:cs="Calibri"/>
          <w:color w:val="000000" w:themeColor="text1"/>
          <w:sz w:val="20"/>
          <w:szCs w:val="20"/>
        </w:rPr>
        <w:t>, Pessoa Jurídica de Direito Público, inscrito no CNPJ/MF sob nº 52.169.886/0001-03, Inscrição Estadual Isento, com sede à Rua Rui Barbosa, 755, Centro, na cidade de Ibaiti – Paraná</w:t>
      </w:r>
      <w:r w:rsidRPr="0042375B">
        <w:rPr>
          <w:rFonts w:cs="Calibri"/>
          <w:b/>
          <w:bCs/>
          <w:color w:val="000000" w:themeColor="text1"/>
          <w:kern w:val="0"/>
          <w:sz w:val="20"/>
          <w:szCs w:val="20"/>
          <w:lang w:val="x-none"/>
        </w:rPr>
        <w:t xml:space="preserve">, </w:t>
      </w:r>
      <w:r w:rsidRPr="0042375B">
        <w:rPr>
          <w:rFonts w:cs="Calibri"/>
          <w:color w:val="000000" w:themeColor="text1"/>
          <w:kern w:val="0"/>
          <w:sz w:val="20"/>
          <w:szCs w:val="20"/>
          <w:lang w:val="x-none"/>
        </w:rPr>
        <w:t xml:space="preserve">mediante o Pregoeiro, designado pela Portaria nº </w:t>
      </w:r>
      <w:r w:rsidR="00583415" w:rsidRPr="0042375B">
        <w:rPr>
          <w:rFonts w:cs="Calibri"/>
          <w:color w:val="000000" w:themeColor="text1"/>
          <w:kern w:val="0"/>
          <w:sz w:val="20"/>
          <w:szCs w:val="20"/>
          <w:lang w:val="x-none"/>
        </w:rPr>
        <w:t>02</w:t>
      </w:r>
      <w:r w:rsidRPr="0042375B">
        <w:rPr>
          <w:rFonts w:cs="Calibri"/>
          <w:color w:val="000000" w:themeColor="text1"/>
          <w:kern w:val="0"/>
          <w:sz w:val="20"/>
          <w:szCs w:val="20"/>
          <w:lang w:val="x-none"/>
        </w:rPr>
        <w:t>/</w:t>
      </w:r>
      <w:r w:rsidR="00BE3614" w:rsidRPr="0042375B">
        <w:rPr>
          <w:rFonts w:cs="Calibri"/>
          <w:color w:val="000000" w:themeColor="text1"/>
          <w:kern w:val="0"/>
          <w:sz w:val="20"/>
          <w:szCs w:val="20"/>
          <w:lang w:val="x-none"/>
        </w:rPr>
        <w:t>2</w:t>
      </w:r>
      <w:r w:rsidR="00583415" w:rsidRPr="0042375B">
        <w:rPr>
          <w:rFonts w:cs="Calibri"/>
          <w:color w:val="000000" w:themeColor="text1"/>
          <w:kern w:val="0"/>
          <w:sz w:val="20"/>
          <w:szCs w:val="20"/>
          <w:lang w:val="x-none"/>
        </w:rPr>
        <w:t>023</w:t>
      </w:r>
      <w:r w:rsidR="00BE3614" w:rsidRPr="0042375B">
        <w:rPr>
          <w:rFonts w:cs="Calibri"/>
          <w:color w:val="000000" w:themeColor="text1"/>
          <w:kern w:val="0"/>
          <w:sz w:val="20"/>
          <w:szCs w:val="20"/>
          <w:lang w:val="x-none"/>
        </w:rPr>
        <w:t xml:space="preserve"> de </w:t>
      </w:r>
      <w:r w:rsidR="00EC5891" w:rsidRPr="0042375B">
        <w:rPr>
          <w:rFonts w:cs="Calibri"/>
          <w:color w:val="000000" w:themeColor="text1"/>
          <w:kern w:val="0"/>
          <w:sz w:val="20"/>
          <w:szCs w:val="20"/>
          <w:lang w:val="x-none"/>
        </w:rPr>
        <w:t>06</w:t>
      </w:r>
      <w:r w:rsidR="00BE3614" w:rsidRPr="0042375B">
        <w:rPr>
          <w:rFonts w:cs="Calibri"/>
          <w:color w:val="000000" w:themeColor="text1"/>
          <w:kern w:val="0"/>
          <w:sz w:val="20"/>
          <w:szCs w:val="20"/>
          <w:lang w:val="x-none"/>
        </w:rPr>
        <w:t xml:space="preserve"> de </w:t>
      </w:r>
      <w:r w:rsidR="00EC5891" w:rsidRPr="0042375B">
        <w:rPr>
          <w:rFonts w:cs="Calibri"/>
          <w:color w:val="000000" w:themeColor="text1"/>
          <w:kern w:val="0"/>
          <w:sz w:val="20"/>
          <w:szCs w:val="20"/>
          <w:lang w:val="x-none"/>
        </w:rPr>
        <w:t>novembro de 2023</w:t>
      </w:r>
      <w:r w:rsidRPr="0042375B">
        <w:rPr>
          <w:rFonts w:cs="Calibri"/>
          <w:color w:val="000000" w:themeColor="text1"/>
          <w:kern w:val="0"/>
          <w:sz w:val="20"/>
          <w:szCs w:val="20"/>
          <w:lang w:val="x-none"/>
        </w:rPr>
        <w:t xml:space="preserve">, torna público para conhecimento dos interessados que realizará </w:t>
      </w:r>
      <w:r w:rsidRPr="0042375B">
        <w:rPr>
          <w:rFonts w:cs="Calibri"/>
          <w:b/>
          <w:bCs/>
          <w:color w:val="000000" w:themeColor="text1"/>
          <w:kern w:val="0"/>
          <w:sz w:val="20"/>
          <w:szCs w:val="20"/>
          <w:lang w:val="x-none"/>
        </w:rPr>
        <w:t>às 09:30 (nove horas e trinta minutos)</w:t>
      </w:r>
      <w:r w:rsidRPr="0042375B">
        <w:rPr>
          <w:rFonts w:cs="Calibri"/>
          <w:color w:val="000000" w:themeColor="text1"/>
          <w:kern w:val="0"/>
          <w:sz w:val="20"/>
          <w:szCs w:val="20"/>
          <w:lang w:val="x-none"/>
        </w:rPr>
        <w:t xml:space="preserve"> do dia </w:t>
      </w:r>
      <w:r w:rsidR="00575F83">
        <w:rPr>
          <w:rFonts w:cs="Calibri"/>
          <w:b/>
          <w:bCs/>
          <w:color w:val="000000" w:themeColor="text1"/>
          <w:kern w:val="0"/>
          <w:sz w:val="20"/>
          <w:szCs w:val="20"/>
          <w:lang w:val="x-none"/>
        </w:rPr>
        <w:t>09</w:t>
      </w:r>
      <w:r w:rsidR="000F4F80">
        <w:rPr>
          <w:rFonts w:cs="Calibri"/>
          <w:b/>
          <w:bCs/>
          <w:color w:val="000000" w:themeColor="text1"/>
          <w:kern w:val="0"/>
          <w:sz w:val="20"/>
          <w:szCs w:val="20"/>
          <w:lang w:val="x-none"/>
        </w:rPr>
        <w:t>/</w:t>
      </w:r>
      <w:r w:rsidR="00575F83">
        <w:rPr>
          <w:rFonts w:cs="Calibri"/>
          <w:b/>
          <w:bCs/>
          <w:color w:val="000000" w:themeColor="text1"/>
          <w:kern w:val="0"/>
          <w:sz w:val="20"/>
          <w:szCs w:val="20"/>
          <w:lang w:val="x-none"/>
        </w:rPr>
        <w:t>12</w:t>
      </w:r>
      <w:r w:rsidRPr="0042375B">
        <w:rPr>
          <w:rFonts w:cs="Calibri"/>
          <w:b/>
          <w:bCs/>
          <w:color w:val="000000" w:themeColor="text1"/>
          <w:kern w:val="0"/>
          <w:sz w:val="20"/>
          <w:szCs w:val="20"/>
          <w:lang w:val="x-none"/>
        </w:rPr>
        <w:t>/2024 (</w:t>
      </w:r>
      <w:r w:rsidR="00575F83">
        <w:rPr>
          <w:rFonts w:cs="Calibri"/>
          <w:b/>
          <w:bCs/>
          <w:color w:val="000000" w:themeColor="text1"/>
          <w:kern w:val="0"/>
          <w:sz w:val="20"/>
          <w:szCs w:val="20"/>
          <w:lang w:val="x-none"/>
        </w:rPr>
        <w:t xml:space="preserve">nove de dezembro </w:t>
      </w:r>
      <w:r w:rsidRPr="0042375B">
        <w:rPr>
          <w:rFonts w:cs="Calibri"/>
          <w:b/>
          <w:bCs/>
          <w:color w:val="000000" w:themeColor="text1"/>
          <w:kern w:val="0"/>
          <w:sz w:val="20"/>
          <w:szCs w:val="20"/>
          <w:lang w:val="x-none"/>
        </w:rPr>
        <w:t xml:space="preserve">de 2024) </w:t>
      </w:r>
      <w:r w:rsidRPr="0042375B">
        <w:rPr>
          <w:rFonts w:cs="Calibri"/>
          <w:color w:val="000000" w:themeColor="text1"/>
          <w:kern w:val="0"/>
          <w:sz w:val="20"/>
          <w:szCs w:val="20"/>
          <w:lang w:val="x-none"/>
        </w:rPr>
        <w:t xml:space="preserve">licitação na modalidade </w:t>
      </w:r>
      <w:r w:rsidRPr="0042375B">
        <w:rPr>
          <w:rFonts w:cs="Calibri"/>
          <w:b/>
          <w:bCs/>
          <w:color w:val="000000" w:themeColor="text1"/>
          <w:kern w:val="0"/>
          <w:sz w:val="20"/>
          <w:szCs w:val="20"/>
          <w:lang w:val="x-none"/>
        </w:rPr>
        <w:t>PREGÃO, NA FORMA ELETRÔNICA</w:t>
      </w:r>
      <w:r w:rsidRPr="0042375B">
        <w:rPr>
          <w:rFonts w:cs="Calibri"/>
          <w:color w:val="000000" w:themeColor="text1"/>
          <w:kern w:val="0"/>
          <w:sz w:val="20"/>
          <w:szCs w:val="20"/>
          <w:lang w:val="x-none"/>
        </w:rPr>
        <w:t xml:space="preserve">, do tipo </w:t>
      </w:r>
      <w:r w:rsidRPr="0042375B">
        <w:rPr>
          <w:rFonts w:cs="Calibri"/>
          <w:b/>
          <w:bCs/>
          <w:color w:val="000000" w:themeColor="text1"/>
          <w:kern w:val="0"/>
          <w:sz w:val="20"/>
          <w:szCs w:val="20"/>
          <w:lang w:val="x-none"/>
        </w:rPr>
        <w:t>Menor Preço</w:t>
      </w:r>
      <w:r w:rsidRPr="0042375B">
        <w:rPr>
          <w:rFonts w:cs="Calibri"/>
          <w:color w:val="000000" w:themeColor="text1"/>
          <w:kern w:val="0"/>
          <w:sz w:val="20"/>
          <w:szCs w:val="20"/>
          <w:lang w:val="x-none"/>
        </w:rPr>
        <w:t xml:space="preserve"> - Compras - </w:t>
      </w:r>
      <w:r w:rsidRPr="0042375B">
        <w:rPr>
          <w:rFonts w:cs="Calibri"/>
          <w:b/>
          <w:bCs/>
          <w:color w:val="000000" w:themeColor="text1"/>
          <w:kern w:val="0"/>
          <w:sz w:val="20"/>
          <w:szCs w:val="20"/>
          <w:lang w:val="x-none"/>
        </w:rPr>
        <w:t>Por lote</w:t>
      </w:r>
      <w:r w:rsidRPr="0042375B">
        <w:rPr>
          <w:rFonts w:cs="Calibri"/>
          <w:color w:val="000000" w:themeColor="text1"/>
          <w:kern w:val="0"/>
          <w:sz w:val="20"/>
          <w:szCs w:val="20"/>
          <w:lang w:val="x-none"/>
        </w:rPr>
        <w:t>, com objetivo de promover</w:t>
      </w:r>
      <w:r w:rsidRPr="0042375B">
        <w:rPr>
          <w:rFonts w:cs="Calibri"/>
          <w:b/>
          <w:bCs/>
          <w:color w:val="000000" w:themeColor="text1"/>
          <w:kern w:val="0"/>
          <w:sz w:val="20"/>
          <w:szCs w:val="20"/>
          <w:lang w:val="x-none"/>
        </w:rPr>
        <w:t xml:space="preserve"> Aquisição de gêneros alimentícios dos tipos: secos e estocáveis, carnes e derivados, embutidos, lácteos e derivados, frutas, legumes, temperos e embalagens descartáveis e produtos de higiene e limpeza, em atendimento as necessidades da Consórcio Intermunicipal de Serviço de Acolhimento Socioassistencial (CISAS), </w:t>
      </w:r>
      <w:r w:rsidRPr="0042375B">
        <w:rPr>
          <w:rFonts w:cs="Calibri"/>
          <w:color w:val="000000" w:themeColor="text1"/>
          <w:kern w:val="0"/>
          <w:sz w:val="20"/>
          <w:szCs w:val="20"/>
          <w:lang w:val="x-none"/>
        </w:rPr>
        <w:t>conforme descrito neste Edital e seus Anexos.</w:t>
      </w:r>
    </w:p>
    <w:p w14:paraId="1734A4A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599D4946"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5BC25608"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TIPO: Menor Preço - Compras - Por lote</w:t>
      </w:r>
    </w:p>
    <w:p w14:paraId="496B4D25"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47B65ED" w14:textId="51F2A389" w:rsidR="00586FCD" w:rsidRPr="0042375B" w:rsidRDefault="008864EF"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EXCLUSIVIDADE</w:t>
      </w:r>
      <w:r w:rsidR="00586FCD" w:rsidRPr="0042375B">
        <w:rPr>
          <w:rFonts w:cs="Calibri"/>
          <w:b/>
          <w:bCs/>
          <w:color w:val="000000" w:themeColor="text1"/>
          <w:kern w:val="0"/>
          <w:sz w:val="20"/>
          <w:szCs w:val="20"/>
          <w:lang w:val="x-none"/>
        </w:rPr>
        <w:t xml:space="preserve"> DE CONTRATAÇÃO (LOTES </w:t>
      </w:r>
      <w:r w:rsidR="00586FCD" w:rsidRPr="0042375B">
        <w:rPr>
          <w:rFonts w:ascii="Arial" w:hAnsi="Arial" w:cs="Arial"/>
          <w:b/>
          <w:bCs/>
          <w:color w:val="000000" w:themeColor="text1"/>
          <w:kern w:val="0"/>
          <w:sz w:val="18"/>
          <w:szCs w:val="18"/>
          <w:lang w:val="x-none"/>
        </w:rPr>
        <w:t>EXCLUSIVO ME E EPP</w:t>
      </w:r>
      <w:r w:rsidR="001D0979" w:rsidRPr="0042375B">
        <w:rPr>
          <w:rFonts w:ascii="Arial" w:hAnsi="Arial" w:cs="Arial"/>
          <w:b/>
          <w:bCs/>
          <w:color w:val="000000" w:themeColor="text1"/>
          <w:kern w:val="0"/>
          <w:sz w:val="18"/>
          <w:szCs w:val="18"/>
          <w:lang w:val="x-none"/>
        </w:rPr>
        <w:t xml:space="preserve"> - LOCAL</w:t>
      </w:r>
      <w:r w:rsidR="00586FCD" w:rsidRPr="0042375B">
        <w:rPr>
          <w:rFonts w:ascii="Arial" w:hAnsi="Arial" w:cs="Arial"/>
          <w:b/>
          <w:bCs/>
          <w:color w:val="000000" w:themeColor="text1"/>
          <w:kern w:val="0"/>
          <w:sz w:val="18"/>
          <w:szCs w:val="18"/>
          <w:lang w:val="x-none"/>
        </w:rPr>
        <w:t>)</w:t>
      </w:r>
      <w:r w:rsidR="00586FCD" w:rsidRPr="0042375B">
        <w:rPr>
          <w:rFonts w:cs="Calibri"/>
          <w:color w:val="000000" w:themeColor="text1"/>
          <w:kern w:val="0"/>
          <w:sz w:val="20"/>
          <w:szCs w:val="20"/>
          <w:lang w:val="x-none"/>
        </w:rPr>
        <w:t>:</w:t>
      </w:r>
    </w:p>
    <w:p w14:paraId="7D01F4A2" w14:textId="372742E0" w:rsidR="00586FCD" w:rsidRPr="0042375B" w:rsidRDefault="00CB0E08" w:rsidP="00586FCD">
      <w:pPr>
        <w:autoSpaceDE w:val="0"/>
        <w:autoSpaceDN w:val="0"/>
        <w:adjustRightInd w:val="0"/>
        <w:spacing w:after="0" w:line="240" w:lineRule="auto"/>
        <w:ind w:left="57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Artigo 09º</w:t>
      </w:r>
      <w:r w:rsidRPr="0042375B">
        <w:rPr>
          <w:rFonts w:cs="Calibri"/>
          <w:color w:val="000000" w:themeColor="text1"/>
          <w:kern w:val="0"/>
          <w:sz w:val="20"/>
          <w:szCs w:val="20"/>
          <w:lang w:val="x-none"/>
        </w:rPr>
        <w:t xml:space="preserve"> - O Município deverá realizar processo licitatório destinado exclusivamente à participação de microempresas e empresas de pequeno porte nos itens de contratação cujo valor seja de até R$ 80.000,00 (oitenta mil reais)</w:t>
      </w:r>
      <w:r w:rsidR="005E7D21" w:rsidRPr="0042375B">
        <w:rPr>
          <w:rFonts w:cs="Calibri"/>
          <w:color w:val="000000" w:themeColor="text1"/>
          <w:kern w:val="0"/>
          <w:sz w:val="20"/>
          <w:szCs w:val="20"/>
          <w:lang w:val="x-none"/>
        </w:rPr>
        <w:t>.</w:t>
      </w:r>
    </w:p>
    <w:p w14:paraId="6D13EEFC"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0C43002"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71729D4E" w14:textId="0859953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lastRenderedPageBreak/>
        <w:t>RECEBIMENTO DAS PROPOSTAS</w:t>
      </w:r>
      <w:r w:rsidRPr="0042375B">
        <w:rPr>
          <w:rFonts w:cs="Calibri"/>
          <w:color w:val="000000" w:themeColor="text1"/>
          <w:kern w:val="0"/>
          <w:sz w:val="20"/>
          <w:szCs w:val="20"/>
          <w:lang w:val="x-none"/>
        </w:rPr>
        <w:t xml:space="preserve">: Até às 09:00 (nove horas) do dia </w:t>
      </w:r>
      <w:r w:rsidR="000C70C9" w:rsidRPr="000C70C9">
        <w:rPr>
          <w:rFonts w:cs="Calibri"/>
          <w:color w:val="000000" w:themeColor="text1"/>
          <w:kern w:val="0"/>
          <w:sz w:val="20"/>
          <w:szCs w:val="20"/>
          <w:lang w:val="x-none"/>
        </w:rPr>
        <w:t>09/12/2024 (nove de dezembro de 2024)</w:t>
      </w:r>
    </w:p>
    <w:p w14:paraId="5509BEB5" w14:textId="7550D54C"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ABERTURA E JULGAMENTO DAS PROPOSTAS</w:t>
      </w:r>
      <w:r w:rsidRPr="0042375B">
        <w:rPr>
          <w:rFonts w:cs="Calibri"/>
          <w:color w:val="000000" w:themeColor="text1"/>
          <w:kern w:val="0"/>
          <w:sz w:val="20"/>
          <w:szCs w:val="20"/>
          <w:lang w:val="x-none"/>
        </w:rPr>
        <w:t xml:space="preserve">: </w:t>
      </w:r>
      <w:r w:rsidR="00B66D01" w:rsidRPr="0042375B">
        <w:rPr>
          <w:rFonts w:cs="Calibri"/>
          <w:color w:val="000000" w:themeColor="text1"/>
          <w:kern w:val="0"/>
          <w:sz w:val="20"/>
          <w:szCs w:val="20"/>
          <w:lang w:val="x-none"/>
        </w:rPr>
        <w:t xml:space="preserve">Às 09:00 (nove horas) do dia </w:t>
      </w:r>
      <w:r w:rsidR="000C70C9" w:rsidRPr="000C70C9">
        <w:rPr>
          <w:rFonts w:cs="Calibri"/>
          <w:color w:val="000000" w:themeColor="text1"/>
          <w:kern w:val="0"/>
          <w:sz w:val="20"/>
          <w:szCs w:val="20"/>
          <w:lang w:val="x-none"/>
        </w:rPr>
        <w:t>09/12/2024 (nove de dezembro de 2024)</w:t>
      </w:r>
    </w:p>
    <w:p w14:paraId="71E60BE1" w14:textId="238CFD5F"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INÍCIO DA SESSÃO DE DISPUTA DE PREÇOS</w:t>
      </w:r>
      <w:r w:rsidRPr="0042375B">
        <w:rPr>
          <w:rFonts w:cs="Calibri"/>
          <w:color w:val="000000" w:themeColor="text1"/>
          <w:kern w:val="0"/>
          <w:sz w:val="20"/>
          <w:szCs w:val="20"/>
          <w:lang w:val="x-none"/>
        </w:rPr>
        <w:t xml:space="preserve">: </w:t>
      </w:r>
      <w:r w:rsidR="00B66D01" w:rsidRPr="0042375B">
        <w:rPr>
          <w:rFonts w:cs="Calibri"/>
          <w:color w:val="000000" w:themeColor="text1"/>
          <w:kern w:val="0"/>
          <w:sz w:val="20"/>
          <w:szCs w:val="20"/>
          <w:lang w:val="x-none"/>
        </w:rPr>
        <w:t xml:space="preserve">09:30 (nove horas e trinta minutos) do dia </w:t>
      </w:r>
      <w:r w:rsidR="000C70C9" w:rsidRPr="000C70C9">
        <w:rPr>
          <w:rFonts w:cs="Calibri"/>
          <w:color w:val="000000" w:themeColor="text1"/>
          <w:kern w:val="0"/>
          <w:sz w:val="20"/>
          <w:szCs w:val="20"/>
          <w:lang w:val="x-none"/>
        </w:rPr>
        <w:t>09/12/2024 (nove de dezembro de 2024)</w:t>
      </w:r>
      <w:r w:rsidRPr="0042375B">
        <w:rPr>
          <w:rFonts w:cs="Calibri"/>
          <w:color w:val="000000" w:themeColor="text1"/>
          <w:kern w:val="0"/>
          <w:sz w:val="20"/>
          <w:szCs w:val="20"/>
          <w:lang w:val="x-none"/>
        </w:rPr>
        <w:t>.</w:t>
      </w:r>
    </w:p>
    <w:p w14:paraId="2162A6AF" w14:textId="77777777"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lang w:val="x-none"/>
        </w:rPr>
      </w:pPr>
    </w:p>
    <w:p w14:paraId="60A1496F"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REFERÊNCIA DE TEMPO:</w:t>
      </w:r>
      <w:r w:rsidRPr="0042375B">
        <w:rPr>
          <w:rFonts w:cs="Calibri"/>
          <w:color w:val="000000" w:themeColor="text1"/>
          <w:kern w:val="0"/>
          <w:sz w:val="20"/>
          <w:szCs w:val="20"/>
          <w:lang w:val="x-none"/>
        </w:rPr>
        <w:t xml:space="preserve"> horário de Brasília (DF).</w:t>
      </w:r>
    </w:p>
    <w:p w14:paraId="268B1A91"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LOCAL</w:t>
      </w:r>
      <w:r w:rsidRPr="0042375B">
        <w:rPr>
          <w:rFonts w:cs="Calibri"/>
          <w:color w:val="000000" w:themeColor="text1"/>
          <w:kern w:val="0"/>
          <w:sz w:val="20"/>
          <w:szCs w:val="20"/>
          <w:lang w:val="x-none"/>
        </w:rPr>
        <w:t xml:space="preserve">: Portal: Bolsa de Licitações do Brasil – BLL - </w:t>
      </w:r>
      <w:hyperlink r:id="rId7" w:history="1">
        <w:r w:rsidRPr="0042375B">
          <w:rPr>
            <w:rFonts w:cs="Calibri"/>
            <w:color w:val="000000" w:themeColor="text1"/>
            <w:kern w:val="0"/>
            <w:sz w:val="20"/>
            <w:szCs w:val="20"/>
            <w:u w:val="single"/>
            <w:lang w:val="x-none"/>
          </w:rPr>
          <w:t>www.bll.org.br</w:t>
        </w:r>
      </w:hyperlink>
      <w:r w:rsidRPr="0042375B">
        <w:rPr>
          <w:rFonts w:cs="Calibri"/>
          <w:color w:val="000000" w:themeColor="text1"/>
          <w:kern w:val="0"/>
          <w:sz w:val="20"/>
          <w:szCs w:val="20"/>
          <w:u w:val="single"/>
          <w:lang w:val="x-none"/>
        </w:rPr>
        <w:t xml:space="preserve"> </w:t>
      </w:r>
      <w:r w:rsidRPr="0042375B">
        <w:rPr>
          <w:rFonts w:cs="Calibri"/>
          <w:color w:val="000000" w:themeColor="text1"/>
          <w:kern w:val="0"/>
          <w:sz w:val="20"/>
          <w:szCs w:val="20"/>
          <w:lang w:val="x-none"/>
        </w:rPr>
        <w:t>“</w:t>
      </w:r>
      <w:r w:rsidRPr="0042375B">
        <w:rPr>
          <w:rFonts w:cs="Calibri"/>
          <w:b/>
          <w:bCs/>
          <w:color w:val="000000" w:themeColor="text1"/>
          <w:kern w:val="0"/>
          <w:sz w:val="20"/>
          <w:szCs w:val="20"/>
          <w:lang w:val="x-none"/>
        </w:rPr>
        <w:t>Acesso Identificado</w:t>
      </w:r>
      <w:r w:rsidRPr="0042375B">
        <w:rPr>
          <w:rFonts w:cs="Calibri"/>
          <w:color w:val="000000" w:themeColor="text1"/>
          <w:kern w:val="0"/>
          <w:sz w:val="20"/>
          <w:szCs w:val="20"/>
          <w:lang w:val="x-none"/>
        </w:rPr>
        <w:t>”</w:t>
      </w:r>
    </w:p>
    <w:p w14:paraId="4186EE1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7068B1C8" w14:textId="77777777"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FORMALIZAÇÃO DE CONSULTAS/ENCAMINHAMENTOS:</w:t>
      </w:r>
    </w:p>
    <w:p w14:paraId="7B794628"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Endereço: Praça dos Três Poderes, 23 – Centro – CEP 84900-000</w:t>
      </w:r>
    </w:p>
    <w:p w14:paraId="76855A26" w14:textId="786CAAC1"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Pregoeir</w:t>
      </w:r>
      <w:r w:rsidR="006B7934" w:rsidRPr="0042375B">
        <w:rPr>
          <w:rFonts w:cs="Calibri"/>
          <w:color w:val="000000" w:themeColor="text1"/>
          <w:kern w:val="0"/>
          <w:sz w:val="20"/>
          <w:szCs w:val="20"/>
          <w:lang w:val="x-none"/>
        </w:rPr>
        <w:t>o</w:t>
      </w:r>
      <w:r w:rsidRPr="0042375B">
        <w:rPr>
          <w:rFonts w:cs="Calibri"/>
          <w:color w:val="000000" w:themeColor="text1"/>
          <w:kern w:val="0"/>
          <w:sz w:val="20"/>
          <w:szCs w:val="20"/>
          <w:lang w:val="x-none"/>
        </w:rPr>
        <w:t xml:space="preserve">: </w:t>
      </w:r>
      <w:r w:rsidR="00C66E79" w:rsidRPr="0042375B">
        <w:rPr>
          <w:rFonts w:cs="Calibri"/>
          <w:color w:val="000000" w:themeColor="text1"/>
          <w:kern w:val="0"/>
          <w:sz w:val="20"/>
          <w:szCs w:val="20"/>
          <w:lang w:val="x-none"/>
        </w:rPr>
        <w:t>Fernando Lopes Louzano de Siqueira</w:t>
      </w:r>
    </w:p>
    <w:p w14:paraId="74E05A1D"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E-mail: licitacao@ibaiti.pr.gov.br</w:t>
      </w:r>
    </w:p>
    <w:p w14:paraId="5DEE038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Telefone: (43) 3546-7450</w:t>
      </w:r>
    </w:p>
    <w:p w14:paraId="0F0AD2D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D46AEA3"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 - DO OBJETO</w:t>
      </w:r>
    </w:p>
    <w:p w14:paraId="0BA66FB8" w14:textId="7CB89C81"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1.1. - A presente licitação tem como objeto Aquisição de gêneros alimentícios dos tipos: secos e estocáveis, carnes e derivados, embutidos, lácteos e derivados, frutas, legumes, temperos e embalagens descartáveis e produtos de higiene e limpeza, em atendimento as necessidades da Consórcio Intermunicipal de Serviço de Acolhimento Socioassistencial (CISAS)</w:t>
      </w:r>
      <w:r w:rsidR="007A4B36" w:rsidRPr="0042375B">
        <w:rPr>
          <w:rFonts w:cs="Calibri"/>
          <w:color w:val="000000" w:themeColor="text1"/>
          <w:kern w:val="0"/>
          <w:sz w:val="20"/>
          <w:szCs w:val="20"/>
          <w:lang w:val="x-none"/>
        </w:rPr>
        <w:t>.</w:t>
      </w:r>
    </w:p>
    <w:p w14:paraId="0571EA18" w14:textId="5A4B4D68"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1.2. - A licitação será dividida em lotes, conforme tabela constante do Termo de Referência, facultando-se ao licitante a participação em quantos lotes forem de seu interesse;</w:t>
      </w:r>
    </w:p>
    <w:p w14:paraId="7E2E55D5" w14:textId="132ED135"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1.3. - O critério de julgamento adotado será o menor preço</w:t>
      </w:r>
      <w:r w:rsidR="00A57FB3" w:rsidRPr="0042375B">
        <w:rPr>
          <w:rFonts w:cs="Calibri"/>
          <w:color w:val="000000" w:themeColor="text1"/>
          <w:kern w:val="0"/>
          <w:sz w:val="20"/>
          <w:szCs w:val="20"/>
          <w:lang w:val="x-none"/>
        </w:rPr>
        <w:t xml:space="preserve"> do lote</w:t>
      </w:r>
      <w:r w:rsidRPr="0042375B">
        <w:rPr>
          <w:rFonts w:cs="Calibri"/>
          <w:color w:val="000000" w:themeColor="text1"/>
          <w:kern w:val="0"/>
          <w:sz w:val="20"/>
          <w:szCs w:val="20"/>
          <w:lang w:val="x-none"/>
        </w:rPr>
        <w:t>, observadas as exigências contidas neste Edital e seus Anexos quanto às especificações do objeto.</w:t>
      </w:r>
    </w:p>
    <w:p w14:paraId="529FD8A5"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59470CFA"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2. - DOS RECURSOS ORÇAMENTÁRIOS</w:t>
      </w:r>
    </w:p>
    <w:p w14:paraId="15C9C74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126"/>
        <w:gridCol w:w="993"/>
        <w:gridCol w:w="2409"/>
        <w:gridCol w:w="993"/>
        <w:gridCol w:w="1701"/>
        <w:gridCol w:w="1264"/>
      </w:tblGrid>
      <w:tr w:rsidR="0042375B" w:rsidRPr="0042375B" w14:paraId="6061B9C0" w14:textId="77777777" w:rsidTr="00087373">
        <w:tc>
          <w:tcPr>
            <w:tcW w:w="8486" w:type="dxa"/>
            <w:gridSpan w:val="6"/>
            <w:tcBorders>
              <w:top w:val="single" w:sz="6" w:space="0" w:color="000000"/>
              <w:left w:val="single" w:sz="6" w:space="0" w:color="000000"/>
              <w:bottom w:val="single" w:sz="6" w:space="0" w:color="000000"/>
              <w:right w:val="single" w:sz="6" w:space="0" w:color="000000"/>
            </w:tcBorders>
          </w:tcPr>
          <w:p w14:paraId="78EE1327"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r w:rsidRPr="0042375B">
              <w:rPr>
                <w:rFonts w:cs="Calibri"/>
                <w:color w:val="000000" w:themeColor="text1"/>
                <w:kern w:val="0"/>
                <w:sz w:val="20"/>
                <w:szCs w:val="20"/>
                <w:lang w:val="x-none"/>
              </w:rPr>
              <w:t>Dotações</w:t>
            </w:r>
          </w:p>
        </w:tc>
      </w:tr>
      <w:tr w:rsidR="0042375B" w:rsidRPr="0042375B" w14:paraId="3D00D13D" w14:textId="77777777" w:rsidTr="00C23A17">
        <w:tc>
          <w:tcPr>
            <w:tcW w:w="1126" w:type="dxa"/>
            <w:tcBorders>
              <w:top w:val="single" w:sz="6" w:space="0" w:color="000000"/>
              <w:left w:val="single" w:sz="6" w:space="0" w:color="000000"/>
              <w:bottom w:val="single" w:sz="6" w:space="0" w:color="000000"/>
              <w:right w:val="single" w:sz="6" w:space="0" w:color="000000"/>
            </w:tcBorders>
            <w:shd w:val="clear" w:color="auto" w:fill="auto"/>
          </w:tcPr>
          <w:p w14:paraId="201FDAE3" w14:textId="77777777" w:rsidR="00586FCD" w:rsidRPr="0042375B" w:rsidRDefault="00586FCD" w:rsidP="00087373">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11CEBAB" w14:textId="77777777" w:rsidR="00586FCD" w:rsidRPr="0042375B" w:rsidRDefault="00586FCD" w:rsidP="00087373">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Conta da despesa</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4D89B13F" w14:textId="77777777" w:rsidR="00586FCD" w:rsidRPr="0042375B" w:rsidRDefault="00586FCD" w:rsidP="00087373">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Funcional programática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661AB95" w14:textId="77777777" w:rsidR="00586FCD" w:rsidRPr="0042375B" w:rsidRDefault="00586FCD" w:rsidP="00087373">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C00556F" w14:textId="77777777" w:rsidR="00586FCD" w:rsidRPr="0042375B" w:rsidRDefault="00586FCD" w:rsidP="00087373">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Natureza da despesa</w:t>
            </w:r>
          </w:p>
        </w:tc>
        <w:tc>
          <w:tcPr>
            <w:tcW w:w="1264" w:type="dxa"/>
            <w:tcBorders>
              <w:top w:val="single" w:sz="6" w:space="0" w:color="000000"/>
              <w:left w:val="single" w:sz="6" w:space="0" w:color="000000"/>
              <w:bottom w:val="single" w:sz="6" w:space="0" w:color="000000"/>
              <w:right w:val="single" w:sz="6" w:space="0" w:color="000000"/>
            </w:tcBorders>
            <w:shd w:val="clear" w:color="auto" w:fill="auto"/>
          </w:tcPr>
          <w:p w14:paraId="13DA6928" w14:textId="77777777" w:rsidR="00586FCD" w:rsidRPr="0042375B" w:rsidRDefault="00586FCD" w:rsidP="00087373">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Grupo da fonte</w:t>
            </w:r>
          </w:p>
        </w:tc>
      </w:tr>
      <w:tr w:rsidR="0042375B" w:rsidRPr="0042375B" w14:paraId="39313F46" w14:textId="77777777" w:rsidTr="00C23A17">
        <w:tc>
          <w:tcPr>
            <w:tcW w:w="1126" w:type="dxa"/>
            <w:tcBorders>
              <w:top w:val="single" w:sz="6" w:space="0" w:color="000000"/>
              <w:left w:val="single" w:sz="6" w:space="0" w:color="000000"/>
              <w:bottom w:val="single" w:sz="6" w:space="0" w:color="000000"/>
              <w:right w:val="single" w:sz="6" w:space="0" w:color="000000"/>
            </w:tcBorders>
          </w:tcPr>
          <w:p w14:paraId="6367E35B"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2024</w:t>
            </w:r>
          </w:p>
        </w:tc>
        <w:tc>
          <w:tcPr>
            <w:tcW w:w="993" w:type="dxa"/>
            <w:tcBorders>
              <w:top w:val="single" w:sz="6" w:space="0" w:color="000000"/>
              <w:left w:val="single" w:sz="6" w:space="0" w:color="000000"/>
              <w:bottom w:val="single" w:sz="6" w:space="0" w:color="000000"/>
              <w:right w:val="single" w:sz="6" w:space="0" w:color="000000"/>
            </w:tcBorders>
          </w:tcPr>
          <w:p w14:paraId="2389FDDD"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60</w:t>
            </w:r>
          </w:p>
        </w:tc>
        <w:tc>
          <w:tcPr>
            <w:tcW w:w="2409" w:type="dxa"/>
            <w:tcBorders>
              <w:top w:val="single" w:sz="6" w:space="0" w:color="000000"/>
              <w:left w:val="single" w:sz="6" w:space="0" w:color="000000"/>
              <w:bottom w:val="single" w:sz="6" w:space="0" w:color="000000"/>
              <w:right w:val="single" w:sz="6" w:space="0" w:color="000000"/>
            </w:tcBorders>
          </w:tcPr>
          <w:p w14:paraId="7FDCDF06"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01.001.08.243.0001.1001</w:t>
            </w:r>
          </w:p>
        </w:tc>
        <w:tc>
          <w:tcPr>
            <w:tcW w:w="993" w:type="dxa"/>
            <w:tcBorders>
              <w:top w:val="single" w:sz="6" w:space="0" w:color="000000"/>
              <w:left w:val="single" w:sz="6" w:space="0" w:color="000000"/>
              <w:bottom w:val="single" w:sz="6" w:space="0" w:color="000000"/>
              <w:right w:val="single" w:sz="6" w:space="0" w:color="000000"/>
            </w:tcBorders>
          </w:tcPr>
          <w:p w14:paraId="5764DDEB"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1</w:t>
            </w:r>
          </w:p>
        </w:tc>
        <w:tc>
          <w:tcPr>
            <w:tcW w:w="1701" w:type="dxa"/>
            <w:tcBorders>
              <w:top w:val="single" w:sz="6" w:space="0" w:color="000000"/>
              <w:left w:val="single" w:sz="6" w:space="0" w:color="000000"/>
              <w:bottom w:val="single" w:sz="6" w:space="0" w:color="000000"/>
              <w:right w:val="single" w:sz="6" w:space="0" w:color="000000"/>
            </w:tcBorders>
          </w:tcPr>
          <w:p w14:paraId="53A25A36"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3.3.90.30.07.12</w:t>
            </w:r>
          </w:p>
        </w:tc>
        <w:tc>
          <w:tcPr>
            <w:tcW w:w="1264" w:type="dxa"/>
            <w:tcBorders>
              <w:top w:val="single" w:sz="6" w:space="0" w:color="000000"/>
              <w:left w:val="single" w:sz="6" w:space="0" w:color="000000"/>
              <w:bottom w:val="single" w:sz="6" w:space="0" w:color="000000"/>
              <w:right w:val="single" w:sz="6" w:space="0" w:color="000000"/>
            </w:tcBorders>
          </w:tcPr>
          <w:p w14:paraId="166B9B4B"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Do Exercício</w:t>
            </w:r>
          </w:p>
        </w:tc>
      </w:tr>
      <w:tr w:rsidR="00586FCD" w:rsidRPr="0042375B" w14:paraId="78C6710A" w14:textId="77777777" w:rsidTr="00C23A17">
        <w:tc>
          <w:tcPr>
            <w:tcW w:w="1126" w:type="dxa"/>
            <w:tcBorders>
              <w:top w:val="single" w:sz="6" w:space="0" w:color="000000"/>
              <w:left w:val="single" w:sz="6" w:space="0" w:color="000000"/>
              <w:bottom w:val="single" w:sz="6" w:space="0" w:color="000000"/>
              <w:right w:val="single" w:sz="6" w:space="0" w:color="000000"/>
            </w:tcBorders>
          </w:tcPr>
          <w:p w14:paraId="31552EA8"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2024</w:t>
            </w:r>
          </w:p>
        </w:tc>
        <w:tc>
          <w:tcPr>
            <w:tcW w:w="993" w:type="dxa"/>
            <w:tcBorders>
              <w:top w:val="single" w:sz="6" w:space="0" w:color="000000"/>
              <w:left w:val="single" w:sz="6" w:space="0" w:color="000000"/>
              <w:bottom w:val="single" w:sz="6" w:space="0" w:color="000000"/>
              <w:right w:val="single" w:sz="6" w:space="0" w:color="000000"/>
            </w:tcBorders>
          </w:tcPr>
          <w:p w14:paraId="2BEBAEC9"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60</w:t>
            </w:r>
          </w:p>
        </w:tc>
        <w:tc>
          <w:tcPr>
            <w:tcW w:w="2409" w:type="dxa"/>
            <w:tcBorders>
              <w:top w:val="single" w:sz="6" w:space="0" w:color="000000"/>
              <w:left w:val="single" w:sz="6" w:space="0" w:color="000000"/>
              <w:bottom w:val="single" w:sz="6" w:space="0" w:color="000000"/>
              <w:right w:val="single" w:sz="6" w:space="0" w:color="000000"/>
            </w:tcBorders>
          </w:tcPr>
          <w:p w14:paraId="0B9D2100"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01.001.08.243.0001.1001</w:t>
            </w:r>
          </w:p>
        </w:tc>
        <w:tc>
          <w:tcPr>
            <w:tcW w:w="993" w:type="dxa"/>
            <w:tcBorders>
              <w:top w:val="single" w:sz="6" w:space="0" w:color="000000"/>
              <w:left w:val="single" w:sz="6" w:space="0" w:color="000000"/>
              <w:bottom w:val="single" w:sz="6" w:space="0" w:color="000000"/>
              <w:right w:val="single" w:sz="6" w:space="0" w:color="000000"/>
            </w:tcBorders>
          </w:tcPr>
          <w:p w14:paraId="2607B785"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1</w:t>
            </w:r>
          </w:p>
        </w:tc>
        <w:tc>
          <w:tcPr>
            <w:tcW w:w="1701" w:type="dxa"/>
            <w:tcBorders>
              <w:top w:val="single" w:sz="6" w:space="0" w:color="000000"/>
              <w:left w:val="single" w:sz="6" w:space="0" w:color="000000"/>
              <w:bottom w:val="single" w:sz="6" w:space="0" w:color="000000"/>
              <w:right w:val="single" w:sz="6" w:space="0" w:color="000000"/>
            </w:tcBorders>
          </w:tcPr>
          <w:p w14:paraId="11183DD7"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3.3.90.30.21.00</w:t>
            </w:r>
          </w:p>
        </w:tc>
        <w:tc>
          <w:tcPr>
            <w:tcW w:w="1264" w:type="dxa"/>
            <w:tcBorders>
              <w:top w:val="single" w:sz="6" w:space="0" w:color="000000"/>
              <w:left w:val="single" w:sz="6" w:space="0" w:color="000000"/>
              <w:bottom w:val="single" w:sz="6" w:space="0" w:color="000000"/>
              <w:right w:val="single" w:sz="6" w:space="0" w:color="000000"/>
            </w:tcBorders>
          </w:tcPr>
          <w:p w14:paraId="6A091062" w14:textId="77777777" w:rsidR="00586FCD" w:rsidRPr="0042375B" w:rsidRDefault="00586FCD" w:rsidP="00087373">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Do Exercício</w:t>
            </w:r>
          </w:p>
        </w:tc>
      </w:tr>
    </w:tbl>
    <w:p w14:paraId="6FEB8CF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A8C7F3B"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3. - DO CREDENCIAMENTO</w:t>
      </w:r>
    </w:p>
    <w:p w14:paraId="3AF9D2A0" w14:textId="55E5AD39"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 xml:space="preserve">3.1. </w:t>
      </w:r>
      <w:r w:rsidR="00B45081" w:rsidRPr="0042375B">
        <w:rPr>
          <w:rFonts w:cs="Calibri"/>
          <w:color w:val="000000" w:themeColor="text1"/>
          <w:kern w:val="0"/>
          <w:sz w:val="20"/>
          <w:szCs w:val="20"/>
          <w:lang w:val="x-none"/>
        </w:rPr>
        <w:t>-</w:t>
      </w:r>
      <w:r w:rsidRPr="0042375B">
        <w:rPr>
          <w:rFonts w:cs="Calibri"/>
          <w:color w:val="000000" w:themeColor="text1"/>
          <w:kern w:val="0"/>
          <w:sz w:val="20"/>
          <w:szCs w:val="20"/>
          <w:lang w:val="x-none"/>
        </w:rPr>
        <w:t xml:space="preserve">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1D1215F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3.2. - Poderão participar deste Pregão Eletrônico as empresas que apresentarem toda a documentação por ela exigida para respectivo cadastramento junto à Bolsa de Licitações e Leilões (https://bllcompras.com/Home/Register);</w:t>
      </w:r>
    </w:p>
    <w:p w14:paraId="59E0CC3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3.3. - É vedada a participação de empresa em forma de consórcios ou grupos de empresas;</w:t>
      </w:r>
    </w:p>
    <w:p w14:paraId="20082C8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4A043B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3.5 - O licitante deverá estar credenciado, de forma direta ou através de empresas associadas à Bolsa de Licitações do Brasil, até no mínimo uma hora antes do horário fixado no edital para o recebimento das propostas;</w:t>
      </w:r>
    </w:p>
    <w:p w14:paraId="435321D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3.6. - O cadastramento do licitante deverá ser requerido e acompanhado junto à Bolsa de Licitações e Leilões, ainda:</w:t>
      </w:r>
    </w:p>
    <w:p w14:paraId="67471FAE"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a) </w:t>
      </w:r>
      <w:r w:rsidRPr="0042375B">
        <w:rPr>
          <w:rFonts w:cs="Calibri"/>
          <w:color w:val="000000" w:themeColor="text1"/>
          <w:kern w:val="0"/>
          <w:sz w:val="20"/>
          <w:szCs w:val="20"/>
          <w:lang w:val="x-none"/>
        </w:rPr>
        <w:t>Estar apto a acessar a plataforma com tempo hábil para cadastrar sua proposta junto a plataforma eletrônica de licitações mediante acesso identificado e com poderes específicos de sua representação no pregão;</w:t>
      </w:r>
    </w:p>
    <w:p w14:paraId="2E9754D7"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b) </w:t>
      </w:r>
      <w:r w:rsidRPr="0042375B">
        <w:rPr>
          <w:rFonts w:cs="Calibri"/>
          <w:color w:val="000000" w:themeColor="text1"/>
          <w:kern w:val="0"/>
          <w:sz w:val="20"/>
          <w:szCs w:val="20"/>
          <w:lang w:val="x-none"/>
        </w:rPr>
        <w:t xml:space="preserve">Apresentar declaração de seu pleno conhecimento, de aceitação e de atendimento às exigências de habilitação previstas no Edital, conforme modelo anexo ao edital, e </w:t>
      </w:r>
    </w:p>
    <w:p w14:paraId="7E9E94E4"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c) </w:t>
      </w:r>
      <w:r w:rsidRPr="0042375B">
        <w:rPr>
          <w:rFonts w:cs="Calibri"/>
          <w:color w:val="000000" w:themeColor="text1"/>
          <w:kern w:val="0"/>
          <w:sz w:val="20"/>
          <w:szCs w:val="20"/>
          <w:lang w:val="x-none"/>
        </w:rPr>
        <w:t>Informar Especificações do produto objeto da licitação em conformidade com edital, constando preço, marca e modelo e em caso de itens mais complexos, efetuar a inserção de catálogos do fabricante. “</w:t>
      </w:r>
      <w:r w:rsidRPr="0042375B">
        <w:rPr>
          <w:rFonts w:cs="Calibri"/>
          <w:color w:val="000000" w:themeColor="text1"/>
          <w:kern w:val="0"/>
          <w:sz w:val="20"/>
          <w:szCs w:val="20"/>
          <w:u w:val="single"/>
          <w:lang w:val="x-none"/>
        </w:rPr>
        <w:t>A empresa participante do certame não deve ser identificada</w:t>
      </w:r>
      <w:r w:rsidRPr="0042375B">
        <w:rPr>
          <w:rFonts w:cs="Calibri"/>
          <w:color w:val="000000" w:themeColor="text1"/>
          <w:kern w:val="0"/>
          <w:sz w:val="20"/>
          <w:szCs w:val="20"/>
          <w:lang w:val="x-none"/>
        </w:rPr>
        <w:t>”. Decreto 5.450/05 art. 24 parágrafo 5º.</w:t>
      </w:r>
    </w:p>
    <w:p w14:paraId="24C2F866"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6C0276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4B4D67C"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5895501A"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lastRenderedPageBreak/>
        <w:t>4. - REGULAMENTO OPERACIONAL DO CERTAME</w:t>
      </w:r>
    </w:p>
    <w:p w14:paraId="732ED56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4.1. - O certame será conduzido pelo Pregoeiro, com o auxílio da equipe de apoio, que terá, em especial, as seguintes atribuições:</w:t>
      </w:r>
    </w:p>
    <w:p w14:paraId="66BEAA96"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a) </w:t>
      </w:r>
      <w:r w:rsidRPr="0042375B">
        <w:rPr>
          <w:rFonts w:cs="Calibri"/>
          <w:color w:val="000000" w:themeColor="text1"/>
          <w:kern w:val="0"/>
          <w:sz w:val="20"/>
          <w:szCs w:val="20"/>
          <w:lang w:val="x-none"/>
        </w:rPr>
        <w:t>acompanhar os trabalhos da equipe de apoio;</w:t>
      </w:r>
    </w:p>
    <w:p w14:paraId="3BA31D3A"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b) </w:t>
      </w:r>
      <w:r w:rsidRPr="0042375B">
        <w:rPr>
          <w:rFonts w:cs="Calibri"/>
          <w:color w:val="000000" w:themeColor="text1"/>
          <w:kern w:val="0"/>
          <w:sz w:val="20"/>
          <w:szCs w:val="20"/>
          <w:lang w:val="x-none"/>
        </w:rPr>
        <w:t>responder as questões formuladas pelos fornecedores, relativas ao certame;</w:t>
      </w:r>
    </w:p>
    <w:p w14:paraId="7BA500A6"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c) </w:t>
      </w:r>
      <w:r w:rsidRPr="0042375B">
        <w:rPr>
          <w:rFonts w:cs="Calibri"/>
          <w:color w:val="000000" w:themeColor="text1"/>
          <w:kern w:val="0"/>
          <w:sz w:val="20"/>
          <w:szCs w:val="20"/>
          <w:lang w:val="x-none"/>
        </w:rPr>
        <w:t>abrir as propostas de preços;</w:t>
      </w:r>
    </w:p>
    <w:p w14:paraId="0416E48F"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d) </w:t>
      </w:r>
      <w:r w:rsidRPr="0042375B">
        <w:rPr>
          <w:rFonts w:cs="Calibri"/>
          <w:color w:val="000000" w:themeColor="text1"/>
          <w:kern w:val="0"/>
          <w:sz w:val="20"/>
          <w:szCs w:val="20"/>
          <w:lang w:val="x-none"/>
        </w:rPr>
        <w:t>analisar a aceitabilidade das propostas;</w:t>
      </w:r>
    </w:p>
    <w:p w14:paraId="7D4AE5FC"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e) </w:t>
      </w:r>
      <w:r w:rsidRPr="0042375B">
        <w:rPr>
          <w:rFonts w:cs="Calibri"/>
          <w:color w:val="000000" w:themeColor="text1"/>
          <w:kern w:val="0"/>
          <w:sz w:val="20"/>
          <w:szCs w:val="20"/>
          <w:lang w:val="x-none"/>
        </w:rPr>
        <w:t>desclassificar propostas indicando os motivos;</w:t>
      </w:r>
    </w:p>
    <w:p w14:paraId="3D6602E9"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f) </w:t>
      </w:r>
      <w:r w:rsidRPr="0042375B">
        <w:rPr>
          <w:rFonts w:cs="Calibri"/>
          <w:color w:val="000000" w:themeColor="text1"/>
          <w:kern w:val="0"/>
          <w:sz w:val="20"/>
          <w:szCs w:val="20"/>
          <w:lang w:val="x-none"/>
        </w:rPr>
        <w:t>conduzir os procedimentos relativos aos lances e à escolha da proposta do lance de menor preço;</w:t>
      </w:r>
    </w:p>
    <w:p w14:paraId="0D8A82FC"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g) </w:t>
      </w:r>
      <w:r w:rsidRPr="0042375B">
        <w:rPr>
          <w:rFonts w:cs="Calibri"/>
          <w:color w:val="000000" w:themeColor="text1"/>
          <w:kern w:val="0"/>
          <w:sz w:val="20"/>
          <w:szCs w:val="20"/>
          <w:lang w:val="x-none"/>
        </w:rPr>
        <w:t>verificar a habilitação do proponente classificado em primeiro lugar;</w:t>
      </w:r>
    </w:p>
    <w:p w14:paraId="15CFA4F6"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h) </w:t>
      </w:r>
      <w:r w:rsidRPr="0042375B">
        <w:rPr>
          <w:rFonts w:cs="Calibri"/>
          <w:color w:val="000000" w:themeColor="text1"/>
          <w:kern w:val="0"/>
          <w:sz w:val="20"/>
          <w:szCs w:val="20"/>
          <w:lang w:val="x-none"/>
        </w:rPr>
        <w:t>declarar o vencedor;</w:t>
      </w:r>
    </w:p>
    <w:p w14:paraId="59F839AC"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i) </w:t>
      </w:r>
      <w:r w:rsidRPr="0042375B">
        <w:rPr>
          <w:rFonts w:cs="Calibri"/>
          <w:color w:val="000000" w:themeColor="text1"/>
          <w:kern w:val="0"/>
          <w:sz w:val="20"/>
          <w:szCs w:val="20"/>
          <w:lang w:val="x-none"/>
        </w:rPr>
        <w:t>receber, examinar e decidir sobre a pertinência dos recursos;</w:t>
      </w:r>
    </w:p>
    <w:p w14:paraId="22C96031"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j) </w:t>
      </w:r>
      <w:r w:rsidRPr="0042375B">
        <w:rPr>
          <w:rFonts w:cs="Calibri"/>
          <w:color w:val="000000" w:themeColor="text1"/>
          <w:kern w:val="0"/>
          <w:sz w:val="20"/>
          <w:szCs w:val="20"/>
          <w:lang w:val="x-none"/>
        </w:rPr>
        <w:t>elaborar a ata da sessão;</w:t>
      </w:r>
    </w:p>
    <w:p w14:paraId="227BF013"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k) </w:t>
      </w:r>
      <w:r w:rsidRPr="0042375B">
        <w:rPr>
          <w:rFonts w:cs="Calibri"/>
          <w:color w:val="000000" w:themeColor="text1"/>
          <w:kern w:val="0"/>
          <w:sz w:val="20"/>
          <w:szCs w:val="20"/>
          <w:lang w:val="x-none"/>
        </w:rPr>
        <w:t>encaminhar o processo à autoridade superior para homologar e autorizar a contratação;</w:t>
      </w:r>
    </w:p>
    <w:p w14:paraId="07B5CC31"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l) </w:t>
      </w:r>
      <w:r w:rsidRPr="0042375B">
        <w:rPr>
          <w:rFonts w:cs="Calibri"/>
          <w:color w:val="000000" w:themeColor="text1"/>
          <w:kern w:val="0"/>
          <w:sz w:val="20"/>
          <w:szCs w:val="20"/>
          <w:lang w:val="x-none"/>
        </w:rPr>
        <w:t>abrir processo administrativo para apuração de irregularidades visando a aplicação de penalidades previstas na legislação.</w:t>
      </w:r>
    </w:p>
    <w:p w14:paraId="64672B9F" w14:textId="77777777" w:rsidR="00586FCD" w:rsidRPr="0042375B" w:rsidRDefault="00586FCD" w:rsidP="00586FCD">
      <w:pPr>
        <w:autoSpaceDE w:val="0"/>
        <w:autoSpaceDN w:val="0"/>
        <w:adjustRightInd w:val="0"/>
        <w:spacing w:after="0" w:line="360" w:lineRule="auto"/>
        <w:jc w:val="both"/>
        <w:rPr>
          <w:rFonts w:ascii="Arial" w:hAnsi="Arial" w:cs="Arial"/>
          <w:color w:val="000000" w:themeColor="text1"/>
          <w:kern w:val="0"/>
          <w:sz w:val="20"/>
          <w:szCs w:val="20"/>
          <w:lang w:val="x-none"/>
        </w:rPr>
      </w:pPr>
    </w:p>
    <w:p w14:paraId="650158F6" w14:textId="77777777"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u w:val="single"/>
          <w:lang w:val="x-none"/>
        </w:rPr>
      </w:pPr>
      <w:r w:rsidRPr="0042375B">
        <w:rPr>
          <w:rFonts w:cs="Calibri"/>
          <w:b/>
          <w:bCs/>
          <w:color w:val="000000" w:themeColor="text1"/>
          <w:kern w:val="0"/>
          <w:sz w:val="20"/>
          <w:szCs w:val="20"/>
          <w:u w:val="single"/>
          <w:lang w:val="x-none"/>
        </w:rPr>
        <w:t>Credenciamento no Sistema Licitações da Bolsa de Licitações e Leilões:</w:t>
      </w:r>
    </w:p>
    <w:p w14:paraId="7FBECC4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55AFA3B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E29BC3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4.4. -O acesso do operador ao pregão, para efeito de encaminhamento de proposta de preço e lances sucessivos de preços, em nome do licitante, somente se dará mediante prévia definição de senha privativa.</w:t>
      </w:r>
    </w:p>
    <w:p w14:paraId="32265E0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4.5. - A chave de identificação e a senha dos operadores poderão ser utilizadas em qualquer pregão eletrônico, salvo quando canceladas por solicitação do credenciado ou por iniciativa da BLL - Bolsa De Licitações do Brasil.</w:t>
      </w:r>
    </w:p>
    <w:p w14:paraId="04F2EAE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62B1D2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4.7. - O credenciamento do fornecedor e de seu representante legal junto ao sistema eletrônico implica a responsabilidade legal pelos atos praticados e a presunção de capacidade técnica para realização das transações inerentes ao pregão eletrônico.</w:t>
      </w:r>
    </w:p>
    <w:p w14:paraId="6F0B1F1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18B483CF" w14:textId="77777777"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Participação:</w:t>
      </w:r>
    </w:p>
    <w:p w14:paraId="6031569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5FD2E59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8BFE2A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466C4A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4.11. - Poderão participar deste Pregão interessados cujo ramo de atividade seja compatível com o objeto desta licitação.</w:t>
      </w:r>
    </w:p>
    <w:p w14:paraId="65925BE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4.12. - Os lotes exclusivos para MPEs poderão ser arrematados pelas empresas de ampla concorrência desde que não tenham sido objeto de propostas por MPEs e que as empresas de ampla concorrência tenham apresentado propostas para estes lotes.</w:t>
      </w:r>
    </w:p>
    <w:p w14:paraId="3ADBCF8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1DB66E5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7AB43E85" w14:textId="77777777"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Impedimentos:</w:t>
      </w:r>
    </w:p>
    <w:p w14:paraId="6FCF6D9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4.14. - Não poderão participar desta licitação os interessados:</w:t>
      </w:r>
    </w:p>
    <w:p w14:paraId="03AD6FF7"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4.14.1 - Proibidos de participar de licitações e celebrar contratos administrativos, na forma da legislação vigente;</w:t>
      </w:r>
    </w:p>
    <w:p w14:paraId="2FAD0C4E"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4.14.2 - Que não atendam às condições deste Edital e seu(s) anexo(s);</w:t>
      </w:r>
    </w:p>
    <w:p w14:paraId="1CBDE14F"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4.14.3 - Estrangeiros que não tenham representação legal no Brasil com poderes expressos para receber citação e responder administrativa ou judicialmente;</w:t>
      </w:r>
    </w:p>
    <w:p w14:paraId="3B79466D"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4.14.4 - Que se enquadrem nas vedações previstas no § 1º do artigo 9º e art. 14; da Lei nº 14.133/21;</w:t>
      </w:r>
    </w:p>
    <w:p w14:paraId="368F9C50"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4.14.5 - Que estejam sob falência, concurso de credores, concordata ou em processo de dissolução ou liquidação;</w:t>
      </w:r>
    </w:p>
    <w:p w14:paraId="3E6C854D"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4.14.6 - Organizações da Sociedade Civil de Interesse Público - OSCIP, atuando nessa condição (Acórdão nº 746/2014-TCU-Plenário).</w:t>
      </w:r>
    </w:p>
    <w:p w14:paraId="6442A57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42375B">
          <w:rPr>
            <w:rFonts w:cs="Calibri"/>
            <w:color w:val="000000" w:themeColor="text1"/>
            <w:kern w:val="0"/>
            <w:sz w:val="20"/>
            <w:szCs w:val="20"/>
            <w:u w:val="single"/>
            <w:lang w:val="x-none"/>
          </w:rPr>
          <w:t>contato@bll.org.br</w:t>
        </w:r>
      </w:hyperlink>
      <w:r w:rsidRPr="0042375B">
        <w:rPr>
          <w:rFonts w:cs="Calibri"/>
          <w:color w:val="000000" w:themeColor="text1"/>
          <w:kern w:val="0"/>
          <w:sz w:val="20"/>
          <w:szCs w:val="20"/>
          <w:lang w:val="x-none"/>
        </w:rPr>
        <w:t>.</w:t>
      </w:r>
    </w:p>
    <w:p w14:paraId="6BD21BBE"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767F4899"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5 - DA APRESENTAÇÃO DA PROPOSTA E DOS DOCUMENTOS DE HABILITAÇÃO</w:t>
      </w:r>
    </w:p>
    <w:p w14:paraId="0C110A1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04BD25F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5.2. - O envio da proposta, acompanhada dos documentos de habilitação exigidos neste Edital, ocorrerá por meio de chave de acesso e senha.</w:t>
      </w:r>
    </w:p>
    <w:p w14:paraId="6765659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5.3. - As Microempresas e Empresas de Pequeno Porte deverão encaminhar a documentação de habilitação, ainda que haja alguma restrição de regularidade fiscal e trabalhista, nos termos do art. 43, § 1º da LC nº 123, de 2006.</w:t>
      </w:r>
    </w:p>
    <w:p w14:paraId="37F83AC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8F4096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5.5 - Até a abertura da sessão pública, os licitantes poderão retirar ou substituir a proposta e os documentos de habilitação anteriormente inseridos no sistema;</w:t>
      </w:r>
    </w:p>
    <w:p w14:paraId="551ACE0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5.6. - Não será estabelecida, nessa etapa do certame, ordem de classificação entre as propostas apresentadas, o que somente ocorrerá após a realização dos procedimentos de negociação e julgamento da proposta.</w:t>
      </w:r>
    </w:p>
    <w:p w14:paraId="005FA3B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5.7. - Os documentos que compõem a proposta e a habilitação do licitante melhor classificado somente serão disponibilizados para avaliação do pregoeiro e para acesso público após o encerramento do envio de lances.</w:t>
      </w:r>
    </w:p>
    <w:p w14:paraId="70175E0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4B7FB44C"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6 - DO PREENCHIMENTO DA PROPOSTA</w:t>
      </w:r>
    </w:p>
    <w:p w14:paraId="7D34A9D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6.1. - O licitante deverá enviar sua proposta mediante o preenchimento, no sistema eletrônico, dos seguintes campos:</w:t>
      </w:r>
    </w:p>
    <w:p w14:paraId="68647BF6"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6.1.1. - Valor unitário </w:t>
      </w:r>
      <w:r w:rsidRPr="0042375B">
        <w:rPr>
          <w:rFonts w:cs="Calibri"/>
          <w:b/>
          <w:bCs/>
          <w:color w:val="000000" w:themeColor="text1"/>
          <w:kern w:val="0"/>
          <w:sz w:val="20"/>
          <w:szCs w:val="20"/>
          <w:u w:val="single"/>
          <w:lang w:val="x-none"/>
        </w:rPr>
        <w:t>ou</w:t>
      </w:r>
      <w:r w:rsidRPr="0042375B">
        <w:rPr>
          <w:rFonts w:cs="Calibri"/>
          <w:color w:val="000000" w:themeColor="text1"/>
          <w:kern w:val="0"/>
          <w:sz w:val="20"/>
          <w:szCs w:val="20"/>
          <w:lang w:val="x-none"/>
        </w:rPr>
        <w:t xml:space="preserve"> percentual de desconto;</w:t>
      </w:r>
    </w:p>
    <w:p w14:paraId="71F48B11"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6.1.2. – Marca / modelo;</w:t>
      </w:r>
    </w:p>
    <w:p w14:paraId="4D88114C"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6.1.3. - Fabricante; </w:t>
      </w:r>
    </w:p>
    <w:p w14:paraId="780C6FD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6.2. - Todas as especificações do objeto contidas na proposta vinculam a Contratada.</w:t>
      </w:r>
    </w:p>
    <w:p w14:paraId="102B862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6.3. - Nos valores propostos estarão inclusos todos os custos operacionais, encargos previdenciários, trabalhistas, tributários, comerciais e quaisquer outros que incidam direta ou indiretamente no fornecimento dos bens.</w:t>
      </w:r>
    </w:p>
    <w:p w14:paraId="70C5D07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14:paraId="6FDA762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6.5. - O prazo de validade da proposta não será inferior a </w:t>
      </w:r>
      <w:r w:rsidRPr="0042375B">
        <w:rPr>
          <w:rFonts w:cs="Calibri"/>
          <w:b/>
          <w:bCs/>
          <w:color w:val="000000" w:themeColor="text1"/>
          <w:kern w:val="0"/>
          <w:sz w:val="20"/>
          <w:szCs w:val="20"/>
          <w:lang w:val="x-none"/>
        </w:rPr>
        <w:t>60 (sessenta) dias</w:t>
      </w:r>
      <w:r w:rsidRPr="0042375B">
        <w:rPr>
          <w:rFonts w:cs="Calibri"/>
          <w:color w:val="000000" w:themeColor="text1"/>
          <w:kern w:val="0"/>
          <w:sz w:val="20"/>
          <w:szCs w:val="20"/>
          <w:lang w:val="x-none"/>
        </w:rPr>
        <w:t>, a contar da data de sua apresentação.</w:t>
      </w:r>
    </w:p>
    <w:p w14:paraId="2AF4E21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14:paraId="0F9226F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6.7. - Os licitantes devem respeitar os preços máximos estabelecidos nas normas de regência de contratações públicas federais, quando participarem de licitações públicas;</w:t>
      </w:r>
    </w:p>
    <w:p w14:paraId="74ED4AFC"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E62986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77DDF85"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7 - DA ABERTURA DA SESSÃO, CLASSIFICAÇÃO DAS PROPOSTAS E FORMULAÇÃO DE LANCES</w:t>
      </w:r>
    </w:p>
    <w:p w14:paraId="72F4AFF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7.1. - A abertura da presente licitação dar-se-á em sessão pública, por meio de sistema eletrônico, na data, horário e local indicados neste Edital.</w:t>
      </w:r>
    </w:p>
    <w:p w14:paraId="300F1E2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F04710B"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7.2.1. - Também será desclassificada a proposta que identifique o licitante.</w:t>
      </w:r>
    </w:p>
    <w:p w14:paraId="787199A5"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7.2.2. - A desclassificação será sempre fundamentada e registrada no sistema, com acompanhamento em tempo real por todos os participantes.</w:t>
      </w:r>
    </w:p>
    <w:p w14:paraId="3920494D"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7.2.3. - A não desclassificação da proposta não impede o seu julgamento definitivo em sentido contrário, levado a efeito na fase de aceitação.</w:t>
      </w:r>
    </w:p>
    <w:p w14:paraId="26A8DA4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7.3. - O sistema ordenará automaticamente as propostas classificadas, sendo que somente estas participarão da fase de lances.</w:t>
      </w:r>
    </w:p>
    <w:p w14:paraId="36CA9E5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7.4. - O sistema disponibilizará campo próprio para troca de mensagens entre o Pregoeiro e os licitantes.</w:t>
      </w:r>
    </w:p>
    <w:p w14:paraId="1628A96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7.5. - Iniciada a etapa competitiva, os licitantes deverão encaminhar lances exclusivamente por meio do sistema eletrônico, sendo imediatamente informados do seu recebimento e do valor consignado no registro.</w:t>
      </w:r>
    </w:p>
    <w:p w14:paraId="30F78054"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u w:val="single"/>
          <w:lang w:val="x-none"/>
        </w:rPr>
      </w:pPr>
      <w:r w:rsidRPr="0042375B">
        <w:rPr>
          <w:rFonts w:cs="Calibri"/>
          <w:color w:val="000000" w:themeColor="text1"/>
          <w:kern w:val="0"/>
          <w:sz w:val="20"/>
          <w:szCs w:val="20"/>
          <w:lang w:val="x-none"/>
        </w:rPr>
        <w:t xml:space="preserve">7.5.1. - O lance deverá ser ofertado pelo valor </w:t>
      </w:r>
      <w:r w:rsidRPr="0042375B">
        <w:rPr>
          <w:rFonts w:cs="Calibri"/>
          <w:color w:val="000000" w:themeColor="text1"/>
          <w:kern w:val="0"/>
          <w:sz w:val="20"/>
          <w:szCs w:val="20"/>
          <w:u w:val="single"/>
          <w:lang w:val="x-none"/>
        </w:rPr>
        <w:t>unitário do item\lote.</w:t>
      </w:r>
    </w:p>
    <w:p w14:paraId="2202DAE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7.6. - Os licitantes poderão oferecer lances sucessivos, observando o horário fixado para abertura da sessão e as regras estabelecidas no Edital.</w:t>
      </w:r>
    </w:p>
    <w:p w14:paraId="629589B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7.7. - O licitante somente poderá oferecer lance </w:t>
      </w:r>
      <w:r w:rsidRPr="0042375B">
        <w:rPr>
          <w:rFonts w:cs="Calibri"/>
          <w:color w:val="000000" w:themeColor="text1"/>
          <w:kern w:val="0"/>
          <w:sz w:val="20"/>
          <w:szCs w:val="20"/>
          <w:u w:val="single"/>
          <w:lang w:val="x-none"/>
        </w:rPr>
        <w:t>de valor inferior</w:t>
      </w:r>
      <w:r w:rsidRPr="0042375B">
        <w:rPr>
          <w:rFonts w:cs="Calibri"/>
          <w:color w:val="000000" w:themeColor="text1"/>
          <w:kern w:val="0"/>
          <w:sz w:val="20"/>
          <w:szCs w:val="20"/>
          <w:lang w:val="x-none"/>
        </w:rPr>
        <w:t xml:space="preserve"> ao último por ele ofertado e registrado pelo sistema.</w:t>
      </w:r>
    </w:p>
    <w:p w14:paraId="1DD1269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7.8. - O intervalo mínimo de diferença de valores entre os lances, que incidirá tanto em relação aos lances intermediários quanto em relação à proposta que cobrir a melhor oferta poderá ser livre.</w:t>
      </w:r>
    </w:p>
    <w:p w14:paraId="7BC26B62"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tbl>
      <w:tblPr>
        <w:tblW w:w="4500" w:type="pct"/>
        <w:jc w:val="center"/>
        <w:tblLayout w:type="fixed"/>
        <w:tblCellMar>
          <w:left w:w="105" w:type="dxa"/>
          <w:right w:w="105" w:type="dxa"/>
        </w:tblCellMar>
        <w:tblLook w:val="0000" w:firstRow="0" w:lastRow="0" w:firstColumn="0" w:lastColumn="0" w:noHBand="0" w:noVBand="0"/>
      </w:tblPr>
      <w:tblGrid>
        <w:gridCol w:w="7652"/>
      </w:tblGrid>
      <w:tr w:rsidR="00586FCD" w:rsidRPr="0042375B" w14:paraId="4381A4E7" w14:textId="77777777">
        <w:trPr>
          <w:jc w:val="center"/>
        </w:trPr>
        <w:tc>
          <w:tcPr>
            <w:tcW w:w="8610" w:type="dxa"/>
            <w:tcBorders>
              <w:top w:val="nil"/>
              <w:left w:val="nil"/>
              <w:bottom w:val="nil"/>
              <w:right w:val="nil"/>
            </w:tcBorders>
          </w:tcPr>
          <w:p w14:paraId="6C9E8A75" w14:textId="77777777" w:rsidR="00586FCD" w:rsidRPr="0042375B" w:rsidRDefault="00586FCD" w:rsidP="00586FCD">
            <w:pPr>
              <w:autoSpaceDE w:val="0"/>
              <w:autoSpaceDN w:val="0"/>
              <w:adjustRightInd w:val="0"/>
              <w:spacing w:after="0" w:line="360" w:lineRule="auto"/>
              <w:ind w:firstLine="45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Explicação Adotado o modo de disputa aberto, a previsão do item acima de intervalo mínimo de diferença de valores ou de percentuais entre os lances é obrigatória,</w:t>
            </w:r>
            <w:r w:rsidRPr="0042375B">
              <w:rPr>
                <w:rFonts w:cs="Calibri"/>
                <w:color w:val="000000" w:themeColor="text1"/>
                <w:kern w:val="0"/>
                <w:sz w:val="20"/>
                <w:szCs w:val="20"/>
                <w:lang w:val="x-none"/>
              </w:rPr>
              <w:t xml:space="preserve"> conforme artigo 31, parágrafo único do Decreto nº 10.024, de 20 de setembro de 2019. Já para o modo de disputa “aberto e fechado”, tal previsão é facultativa.</w:t>
            </w:r>
          </w:p>
          <w:p w14:paraId="19328E16" w14:textId="77777777" w:rsidR="00586FCD" w:rsidRPr="0042375B" w:rsidRDefault="00586FCD" w:rsidP="00586FCD">
            <w:pPr>
              <w:autoSpaceDE w:val="0"/>
              <w:autoSpaceDN w:val="0"/>
              <w:adjustRightInd w:val="0"/>
              <w:spacing w:after="0" w:line="360" w:lineRule="auto"/>
              <w:ind w:firstLine="450"/>
              <w:jc w:val="both"/>
              <w:rPr>
                <w:rFonts w:cs="Calibri"/>
                <w:color w:val="000000" w:themeColor="text1"/>
                <w:kern w:val="0"/>
                <w:sz w:val="20"/>
                <w:szCs w:val="20"/>
                <w:lang w:val="x-none"/>
              </w:rPr>
            </w:pPr>
            <w:r w:rsidRPr="0042375B">
              <w:rPr>
                <w:rFonts w:cs="Calibri"/>
                <w:color w:val="000000" w:themeColor="text1"/>
                <w:kern w:val="0"/>
                <w:sz w:val="20"/>
                <w:szCs w:val="20"/>
                <w:lang w:val="x-none"/>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5FA0139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1B1DB59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5DCB70B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7.10. - Será adotado para o envio de lances no pregão eletrônico o modo de disputa </w:t>
      </w:r>
      <w:r w:rsidRPr="0042375B">
        <w:rPr>
          <w:rFonts w:cs="Calibri"/>
          <w:b/>
          <w:bCs/>
          <w:color w:val="000000" w:themeColor="text1"/>
          <w:kern w:val="0"/>
          <w:sz w:val="20"/>
          <w:szCs w:val="20"/>
          <w:lang w:val="x-none"/>
        </w:rPr>
        <w:t>“Aberto E Fechado”</w:t>
      </w:r>
      <w:r w:rsidRPr="0042375B">
        <w:rPr>
          <w:rFonts w:cs="Calibri"/>
          <w:color w:val="000000" w:themeColor="text1"/>
          <w:kern w:val="0"/>
          <w:sz w:val="20"/>
          <w:szCs w:val="20"/>
          <w:lang w:val="x-none"/>
        </w:rPr>
        <w:t>, em que os licitantes apresentarão lances públicos e sucessivos, com lance final e fechado.</w:t>
      </w:r>
    </w:p>
    <w:p w14:paraId="60AFEBA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7F14BD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5EF6C0C8"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B4E9E6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7.13. - Após o término dos prazos estabelecidos nos itens anteriores, o sistema ordenará os lances segundo a ordem crescente de valores.</w:t>
      </w:r>
    </w:p>
    <w:p w14:paraId="521FEF3F"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E2A1A3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7.14. - Poderá o pregoeiro, auxiliado pela equipe de apoio, justificadamente, admitir o reinício da etapa fechada, caso nenhum licitante classificado na etapa de lance fechado atender às exigências de habilitação.</w:t>
      </w:r>
    </w:p>
    <w:p w14:paraId="203C205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7.15. - Não serão aceitos dois ou mais lances de mesmo valor, prevalecendo aquele que for recebido e registrado em primeiro lugar.</w:t>
      </w:r>
    </w:p>
    <w:p w14:paraId="3DB0C50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7.16. - Durante o transcurso da sessão pública, os licitantes serão informados, em tempo real, do valor do menor lance registrado, vedada a identificação do licitante. </w:t>
      </w:r>
    </w:p>
    <w:p w14:paraId="418466B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7.17. - No caso de desconexão com o Pregoeiro, no decorrer da etapa competitiva do Pregão, o sistema eletrônico poderá permanecer acessível aos licitantes para a recepção dos lances. </w:t>
      </w:r>
    </w:p>
    <w:p w14:paraId="0F64DF3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BD3C999" w14:textId="01CBC090"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7.19. - O Critério de julgamento adotado será o </w:t>
      </w:r>
      <w:r w:rsidRPr="0042375B">
        <w:rPr>
          <w:rFonts w:cs="Calibri"/>
          <w:b/>
          <w:bCs/>
          <w:color w:val="000000" w:themeColor="text1"/>
          <w:kern w:val="0"/>
          <w:sz w:val="20"/>
          <w:szCs w:val="20"/>
          <w:lang w:val="x-none"/>
        </w:rPr>
        <w:t>menor preço</w:t>
      </w:r>
      <w:r w:rsidRPr="0042375B">
        <w:rPr>
          <w:rFonts w:cs="Calibri"/>
          <w:color w:val="000000" w:themeColor="text1"/>
          <w:kern w:val="0"/>
          <w:sz w:val="20"/>
          <w:szCs w:val="20"/>
          <w:lang w:val="x-none"/>
        </w:rPr>
        <w:t>, conforme definido neste Edital e seus anexos.</w:t>
      </w:r>
    </w:p>
    <w:p w14:paraId="76E9C82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7.20. - Caso o licitante não apresente lances, concorrerá com o valor de sua proposta.</w:t>
      </w:r>
    </w:p>
    <w:p w14:paraId="01B04448"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w:t>
      </w:r>
      <w:r w:rsidRPr="0042375B">
        <w:rPr>
          <w:rFonts w:cs="Calibri"/>
          <w:color w:val="000000" w:themeColor="text1"/>
          <w:kern w:val="0"/>
          <w:sz w:val="20"/>
          <w:szCs w:val="20"/>
          <w:lang w:val="x-none"/>
        </w:rPr>
        <w:lastRenderedPageBreak/>
        <w:t>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23835F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7.22. - Nessas condições, as propostas de microempresas e empresas de pequeno porte que se encontrarem na faixa de até </w:t>
      </w:r>
      <w:r w:rsidRPr="0042375B">
        <w:rPr>
          <w:rFonts w:cs="Calibri"/>
          <w:b/>
          <w:bCs/>
          <w:color w:val="000000" w:themeColor="text1"/>
          <w:kern w:val="0"/>
          <w:sz w:val="20"/>
          <w:szCs w:val="20"/>
          <w:lang w:val="x-none"/>
        </w:rPr>
        <w:t>5% (cinco por cento)</w:t>
      </w:r>
      <w:r w:rsidRPr="0042375B">
        <w:rPr>
          <w:rFonts w:cs="Calibri"/>
          <w:color w:val="000000" w:themeColor="text1"/>
          <w:kern w:val="0"/>
          <w:sz w:val="20"/>
          <w:szCs w:val="20"/>
          <w:lang w:val="x-none"/>
        </w:rPr>
        <w:t xml:space="preserve"> acima da melhor proposta ou melhor lance serão consideradas empatadas com a primeira colocada.</w:t>
      </w:r>
    </w:p>
    <w:p w14:paraId="217B9E0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E6A33B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B4F67D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4EC9C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14:paraId="49A036C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263504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7.28. - Havendo eventual empate entre propostas ou lances, o critério de desempate será aquele previsto no art. 60º da Lei nº 14.133/21, assegurando-se a preferência, sucessivamente nesta ordem:</w:t>
      </w:r>
    </w:p>
    <w:p w14:paraId="570CA783"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7.28.1. - Disputa final, hipótese em que os licitantes empatados poderão apresentar nova proposta em ato contínuo à classificação;</w:t>
      </w:r>
    </w:p>
    <w:p w14:paraId="1B832B01"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7.28.2. - Avaliação do desempenho contratual prévio dos licitantes, para a qual deverão preferencialmente ser utilizados registros cadastrais para efeito de atesto de cumprimento de obrigações previstos nesta Lei;</w:t>
      </w:r>
    </w:p>
    <w:p w14:paraId="121573BF"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7.28.3. - Desenvolvimento pelo licitante de ações de equidade entre homens e mulheres no ambiente de trabalho, conforme regulamento; (Vide artigo 5º do Decreto nº 11.430, de 2023);</w:t>
      </w:r>
    </w:p>
    <w:p w14:paraId="5C062A92"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14:paraId="739C081D"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7.28.4. - Serão consideradas ações de equidade, respeitada a seguinte ordem:</w:t>
      </w:r>
    </w:p>
    <w:p w14:paraId="43F04203"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7.28.4.1 - Medidas de inserção, de participação e de ascensão profissional igualitária entre mulheres e homens, incluída a proporção de mulheres em cargos de direção do licitante;</w:t>
      </w:r>
    </w:p>
    <w:p w14:paraId="73214221"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7.28.4.2 - Ações de promoção da igualdade de oportunidades e de tratamento entre mulheres e homens em matéria de emprego e ocupação;</w:t>
      </w:r>
    </w:p>
    <w:p w14:paraId="5DF2F268"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7.28.4.3 - Igualdade de remuneração e paridade salarial entre mulheres e homens;</w:t>
      </w:r>
    </w:p>
    <w:p w14:paraId="4C4A7AE3"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7.28.4.4 - Práticas de prevenção e de enfrentamento do assédio moral e sexual;</w:t>
      </w:r>
    </w:p>
    <w:p w14:paraId="60594103"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7.28.4.5 - programas destinados à equidade de gênero e de raça; e</w:t>
      </w:r>
    </w:p>
    <w:p w14:paraId="5B1FF52B"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7.28.4.6 - Ações em saúde e segurança do trabalho que considerem as diferenças entre os gêneros; </w:t>
      </w:r>
    </w:p>
    <w:p w14:paraId="740D4DBB"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3D6BFA57"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7.28.4.6.2 - A não apresentação dos indicadores em termos porcentuais impedirá a avaliação da licitante e, consequentemente, a sua não classificação;</w:t>
      </w:r>
    </w:p>
    <w:p w14:paraId="726FBBBC"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7.28.4.6.3 - Os dispositivos referentes às ações de equidade serão avaliados de forma sucessiva. Havendo desempate já no primeiro inciso, os demais não serão objeto de análise para classificação da licitante;</w:t>
      </w:r>
    </w:p>
    <w:p w14:paraId="43821D39"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color w:val="000000" w:themeColor="text1"/>
          <w:kern w:val="0"/>
          <w:sz w:val="20"/>
          <w:szCs w:val="20"/>
          <w:lang w:val="x-none"/>
        </w:rPr>
        <w:t>7.28.4.6.4 - A Administração poderá solicitar documentos complementares e/ou realizar diligências;</w:t>
      </w:r>
    </w:p>
    <w:p w14:paraId="71A7EC58"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7.29. - Persistindo o empate, será assegurada preferência, sucessivamente, aos bens e serviços produzidos ou prestados por:</w:t>
      </w:r>
    </w:p>
    <w:p w14:paraId="5222E79A"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01BCDB2"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7.29.2. - Empresas brasileiras;</w:t>
      </w:r>
    </w:p>
    <w:p w14:paraId="65AEFBD4"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7.29.3. - Empresas que invistam em pesquisa e no desenvolvimento de tecnologia no País;</w:t>
      </w:r>
    </w:p>
    <w:p w14:paraId="04FFEFE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7.29.4. - Empresas que comprovem a prática de mitigação, nos termos da Lei nº 12.187, de 29 de dezembro de 2009;</w:t>
      </w:r>
    </w:p>
    <w:p w14:paraId="69A2218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7.30. - As regras previstas nos itens 7.28 e 7.29 não prejudicarão a aplicação do disposto no art. 44 da Lei Complementar nº 123, de 14 de dezembro de 2006;</w:t>
      </w:r>
    </w:p>
    <w:p w14:paraId="0BECA730"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0D694F0"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7.31.1. - A negociação será realizada por meio do sistema, podendo ser acompanhada pelos demais licitantes.</w:t>
      </w:r>
    </w:p>
    <w:p w14:paraId="131C6D05"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7.31.2. - </w:t>
      </w:r>
      <w:r w:rsidRPr="0042375B">
        <w:rPr>
          <w:rFonts w:cs="Calibri"/>
          <w:b/>
          <w:bCs/>
          <w:color w:val="000000" w:themeColor="text1"/>
          <w:kern w:val="0"/>
          <w:sz w:val="20"/>
          <w:szCs w:val="20"/>
          <w:lang w:val="x-none"/>
        </w:rPr>
        <w:t>O pregoeiro solicitará</w:t>
      </w:r>
      <w:r w:rsidRPr="0042375B">
        <w:rPr>
          <w:rFonts w:cs="Calibri"/>
          <w:color w:val="000000" w:themeColor="text1"/>
          <w:kern w:val="0"/>
          <w:sz w:val="20"/>
          <w:szCs w:val="20"/>
          <w:lang w:val="x-none"/>
        </w:rPr>
        <w:t xml:space="preserve"> ao licitante melhor classificado que, no prazo máximo de </w:t>
      </w:r>
      <w:r w:rsidRPr="0042375B">
        <w:rPr>
          <w:rFonts w:cs="Calibri"/>
          <w:b/>
          <w:bCs/>
          <w:color w:val="000000" w:themeColor="text1"/>
          <w:kern w:val="0"/>
          <w:sz w:val="20"/>
          <w:szCs w:val="20"/>
          <w:lang w:val="x-none"/>
        </w:rPr>
        <w:t xml:space="preserve">2 (duas) horas, </w:t>
      </w:r>
      <w:r w:rsidRPr="0042375B">
        <w:rPr>
          <w:rFonts w:cs="Calibri"/>
          <w:color w:val="000000" w:themeColor="text1"/>
          <w:kern w:val="0"/>
          <w:sz w:val="20"/>
          <w:szCs w:val="20"/>
          <w:lang w:val="x-none"/>
        </w:rPr>
        <w:t xml:space="preserve">prorrogáveis por até </w:t>
      </w:r>
      <w:r w:rsidRPr="0042375B">
        <w:rPr>
          <w:rFonts w:cs="Calibri"/>
          <w:b/>
          <w:bCs/>
          <w:color w:val="000000" w:themeColor="text1"/>
          <w:kern w:val="0"/>
          <w:sz w:val="20"/>
          <w:szCs w:val="20"/>
          <w:lang w:val="x-none"/>
        </w:rPr>
        <w:t xml:space="preserve">60 (sessenta) minutos, </w:t>
      </w:r>
      <w:r w:rsidRPr="0042375B">
        <w:rPr>
          <w:rFonts w:cs="Calibri"/>
          <w:color w:val="000000" w:themeColor="text1"/>
          <w:kern w:val="0"/>
          <w:sz w:val="20"/>
          <w:szCs w:val="20"/>
          <w:lang w:val="x-none"/>
        </w:rPr>
        <w:t>o envio da proposta atualizada ao último lance ofertado após a negociação realizada, acompanhada, se for o caso, dos documentos complementares, quando necessários à confirmação daqueles exigidos neste Edital e já apresentados.</w:t>
      </w:r>
    </w:p>
    <w:p w14:paraId="448F044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7.32. - Após a negociação do preço, o Pregoeiro iniciará a fase de aceitação e julgamento da proposta.</w:t>
      </w:r>
    </w:p>
    <w:p w14:paraId="3DA3D8C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51BF5075"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7.33.1. - Nesta situação, a proposta beneficiada pela aplicação da margem de preferência tornar-se-á a proposta classificada em primeiro lugar.</w:t>
      </w:r>
    </w:p>
    <w:p w14:paraId="337E8B5F"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8B58073"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8 - DA ACEITABILIDADE DA PROPOSTA VENCEDORA</w:t>
      </w:r>
    </w:p>
    <w:p w14:paraId="060D737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4D12DB0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76A0DC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8.3. - Será desclassificada a proposta ou o lance vencedor, que apresentar preço final superior ao preço máximo fixado (Acórdão nº 1455/2018 -TCU - Plenário), ou que apresentar preço manifestamente inexequível.</w:t>
      </w:r>
    </w:p>
    <w:p w14:paraId="6A9FBB39"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CDE666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8.4. - Qualquer interessado poderá requerer que se realizem diligências para aferir a exequibilidade e a legalidade das propostas, devendo apresentar as provas ou os indícios que fundamentam a suspeita;</w:t>
      </w:r>
    </w:p>
    <w:p w14:paraId="4B0C52F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2D6BE3E" w14:textId="77777777" w:rsidR="00586FCD" w:rsidRPr="0042375B" w:rsidRDefault="00586FCD" w:rsidP="00586FCD">
      <w:pPr>
        <w:autoSpaceDE w:val="0"/>
        <w:autoSpaceDN w:val="0"/>
        <w:adjustRightInd w:val="0"/>
        <w:spacing w:after="0" w:line="360" w:lineRule="auto"/>
        <w:ind w:left="285"/>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8.6. - O Pregoeiro poderá convocar o licitante para enviar documento digital complementar, via plataforma ou por e-mail em caso excepcional, no prazo de 3 (três) horas, sob pena de não aceitação da proposta.</w:t>
      </w:r>
    </w:p>
    <w:p w14:paraId="734D306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8.7. - O prazo estabelecido poderá ser prorrogado pelo Pregoeiro por solicitação escrita e justificada do licitante, formulada antes de findo o prazo, e formalmente aceita pelo Pregoeiro.</w:t>
      </w:r>
    </w:p>
    <w:p w14:paraId="7347D8FB"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65BFA1D"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42375B">
        <w:rPr>
          <w:rFonts w:cs="Calibri"/>
          <w:b/>
          <w:bCs/>
          <w:color w:val="000000" w:themeColor="text1"/>
          <w:kern w:val="0"/>
          <w:sz w:val="20"/>
          <w:szCs w:val="20"/>
          <w:lang w:val="x-none"/>
        </w:rPr>
        <w:t>05 (cinco) dias</w:t>
      </w:r>
      <w:r w:rsidRPr="0042375B">
        <w:rPr>
          <w:rFonts w:cs="Calibri"/>
          <w:color w:val="000000" w:themeColor="text1"/>
          <w:kern w:val="0"/>
          <w:sz w:val="20"/>
          <w:szCs w:val="20"/>
          <w:lang w:val="x-none"/>
        </w:rPr>
        <w:t xml:space="preserve"> úteis contados da solicitação.</w:t>
      </w:r>
    </w:p>
    <w:p w14:paraId="3196F7CA"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8.7.2.1. - Por meio de mensagem no sistema, será divulgado o local e horário de realização do procedimento para a avaliação das amostras, cuja presença será facultada a todos os interessados, incluindo os demais licitantes.</w:t>
      </w:r>
    </w:p>
    <w:p w14:paraId="07ACBE47"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8.7.2.2. - Os resultados das avaliações serão divulgados por meio de mensagem no sistema.</w:t>
      </w:r>
    </w:p>
    <w:p w14:paraId="090C5E9F"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8.7.2.3. - Serão avaliados os aspectos e padrões mínimos de aceitabilidade, de acordo com o Termo de referência;</w:t>
      </w:r>
    </w:p>
    <w:p w14:paraId="3A96AF69"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8.7.2.4. - No caso de não haver entrega da amostra ou ocorrer atraso na entrega, sem justificativa aceita pelo Pregoeiro, ou havendo entrega de amostra fora das especificações previstas neste Edital, a proposta do licitante será recusada.</w:t>
      </w:r>
    </w:p>
    <w:p w14:paraId="41D42B15"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0385999A"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8.7.2.6. - Os exemplares colocados à disposição da Administração serão tratados como protótipos, podendo ser manuseados e desmontados pela equipe técnica responsável pela análise, não gerando direito a ressarcimento.</w:t>
      </w:r>
    </w:p>
    <w:p w14:paraId="37625BAC"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8.7.2.7. - Após a divulgação do resultado final da licitação, as amostras entregues deverão ser recolhidas pelos licitantes no prazo de </w:t>
      </w:r>
      <w:r w:rsidRPr="0042375B">
        <w:rPr>
          <w:rFonts w:cs="Calibri"/>
          <w:b/>
          <w:bCs/>
          <w:color w:val="000000" w:themeColor="text1"/>
          <w:kern w:val="0"/>
          <w:sz w:val="20"/>
          <w:szCs w:val="20"/>
          <w:lang w:val="x-none"/>
        </w:rPr>
        <w:t>15 (quinze) dias</w:t>
      </w:r>
      <w:r w:rsidRPr="0042375B">
        <w:rPr>
          <w:rFonts w:cs="Calibri"/>
          <w:color w:val="000000" w:themeColor="text1"/>
          <w:kern w:val="0"/>
          <w:sz w:val="20"/>
          <w:szCs w:val="20"/>
          <w:lang w:val="x-none"/>
        </w:rPr>
        <w:t>, após o qual poderão ser descartadas pela Administração, sem direito a ressarcimento.</w:t>
      </w:r>
    </w:p>
    <w:p w14:paraId="5363AE33" w14:textId="77777777" w:rsidR="00586FCD" w:rsidRPr="0042375B" w:rsidRDefault="00586FCD" w:rsidP="00586FCD">
      <w:pPr>
        <w:autoSpaceDE w:val="0"/>
        <w:autoSpaceDN w:val="0"/>
        <w:adjustRightInd w:val="0"/>
        <w:spacing w:after="0" w:line="240" w:lineRule="auto"/>
        <w:ind w:left="1140"/>
        <w:jc w:val="both"/>
        <w:rPr>
          <w:rFonts w:cs="Calibri"/>
          <w:color w:val="000000" w:themeColor="text1"/>
          <w:kern w:val="0"/>
          <w:sz w:val="20"/>
          <w:szCs w:val="20"/>
          <w:lang w:val="x-none"/>
        </w:rPr>
      </w:pPr>
      <w:r w:rsidRPr="0042375B">
        <w:rPr>
          <w:rFonts w:cs="Calibri"/>
          <w:color w:val="000000" w:themeColor="text1"/>
          <w:kern w:val="0"/>
          <w:sz w:val="20"/>
          <w:szCs w:val="20"/>
          <w:lang w:val="x-none"/>
        </w:rPr>
        <w:t>8.7.2.8. - Os licitantes deverão colocar à disposição da Administração todas as condições indispensáveis à realização de testes e fornecer, sem ônus, os manuais impressos em língua portuguesa, necessários ao seu perfeito manuseio, quando for.</w:t>
      </w:r>
    </w:p>
    <w:p w14:paraId="321EB6C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5F5647A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0C08CD2F"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8.9.1 - Nessa hipótese, bem como em caso de inabilitação do licitante, as propostas serão reclassificadas, para fins de nova aplicação da margem de preferência.</w:t>
      </w:r>
    </w:p>
    <w:p w14:paraId="48B437E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8.10. - Se a proposta ou lance vencedor for desclassificado, o Pregoeiro examinará a proposta ou lance subsequente, e, assim sucessivamente, na ordem de classificação.</w:t>
      </w:r>
    </w:p>
    <w:p w14:paraId="44D24D3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8.11. - Havendo necessidade, o Pregoeiro suspenderá a sessão, informando no “</w:t>
      </w:r>
      <w:r w:rsidRPr="0042375B">
        <w:rPr>
          <w:rFonts w:cs="Calibri"/>
          <w:i/>
          <w:iCs/>
          <w:color w:val="000000" w:themeColor="text1"/>
          <w:kern w:val="0"/>
          <w:sz w:val="20"/>
          <w:szCs w:val="20"/>
          <w:lang w:val="x-none"/>
        </w:rPr>
        <w:t>chat</w:t>
      </w:r>
      <w:r w:rsidRPr="0042375B">
        <w:rPr>
          <w:rFonts w:cs="Calibri"/>
          <w:color w:val="000000" w:themeColor="text1"/>
          <w:kern w:val="0"/>
          <w:sz w:val="20"/>
          <w:szCs w:val="20"/>
          <w:lang w:val="x-none"/>
        </w:rPr>
        <w:t>” a nova data e horário para a sua continuidade.</w:t>
      </w:r>
    </w:p>
    <w:p w14:paraId="52EA550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02CD0A5F"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8.12.1. - Também nas hipóteses em que o Pregoeiro não aceitar a proposta e passar à subsequente, poderá negociar com o licitante para que seja obtido preço melhor.</w:t>
      </w:r>
    </w:p>
    <w:p w14:paraId="0F1398A9"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8.12.2. - A negociação será realizada por meio do sistema, podendo ser acompanhada pelos demais licitantes.</w:t>
      </w:r>
    </w:p>
    <w:p w14:paraId="7DD43D1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237DCC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8.14. - Encerrada a análise quanto à aceitação da proposta, o pregoeiro verificará a habilitação do licitante, observado o disposto neste Edital.</w:t>
      </w:r>
    </w:p>
    <w:p w14:paraId="441E17F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518A0565" w14:textId="71435771"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 xml:space="preserve">9 - DA </w:t>
      </w:r>
      <w:r w:rsidR="0097565F" w:rsidRPr="0042375B">
        <w:rPr>
          <w:rFonts w:cs="Calibri"/>
          <w:b/>
          <w:bCs/>
          <w:color w:val="000000" w:themeColor="text1"/>
          <w:kern w:val="0"/>
          <w:sz w:val="24"/>
          <w:szCs w:val="24"/>
          <w:lang w:val="x-none"/>
        </w:rPr>
        <w:t>EXCLUSIVIDADE</w:t>
      </w:r>
      <w:r w:rsidRPr="0042375B">
        <w:rPr>
          <w:rFonts w:cs="Calibri"/>
          <w:b/>
          <w:bCs/>
          <w:color w:val="000000" w:themeColor="text1"/>
          <w:kern w:val="0"/>
          <w:sz w:val="24"/>
          <w:szCs w:val="24"/>
          <w:lang w:val="x-none"/>
        </w:rPr>
        <w:t xml:space="preserve"> </w:t>
      </w:r>
      <w:r w:rsidR="0097565F" w:rsidRPr="0042375B">
        <w:rPr>
          <w:rFonts w:cs="Calibri"/>
          <w:b/>
          <w:bCs/>
          <w:color w:val="000000" w:themeColor="text1"/>
          <w:kern w:val="0"/>
          <w:sz w:val="24"/>
          <w:szCs w:val="24"/>
          <w:lang w:val="x-none"/>
        </w:rPr>
        <w:t>LOCAL</w:t>
      </w:r>
    </w:p>
    <w:p w14:paraId="36FDC30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40303E2F" w14:textId="42E4E7C4" w:rsidR="00586FCD" w:rsidRPr="0042375B" w:rsidRDefault="00586FCD" w:rsidP="00586FCD">
      <w:pPr>
        <w:autoSpaceDE w:val="0"/>
        <w:autoSpaceDN w:val="0"/>
        <w:adjustRightInd w:val="0"/>
        <w:spacing w:after="0" w:line="300" w:lineRule="atLeast"/>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w:t>
      </w:r>
      <w:r w:rsidR="00577CE0" w:rsidRPr="0042375B">
        <w:rPr>
          <w:rFonts w:cs="Calibri"/>
          <w:b/>
          <w:bCs/>
          <w:color w:val="000000" w:themeColor="text1"/>
          <w:kern w:val="0"/>
          <w:sz w:val="20"/>
          <w:szCs w:val="20"/>
          <w:lang w:val="x-none"/>
        </w:rPr>
        <w:t>9</w:t>
      </w:r>
      <w:r w:rsidRPr="0042375B">
        <w:rPr>
          <w:rFonts w:cs="Calibri"/>
          <w:b/>
          <w:bCs/>
          <w:color w:val="000000" w:themeColor="text1"/>
          <w:kern w:val="0"/>
          <w:sz w:val="20"/>
          <w:szCs w:val="20"/>
          <w:lang w:val="x-none"/>
        </w:rPr>
        <w:t>º</w:t>
      </w:r>
      <w:r w:rsidR="001D1564" w:rsidRPr="0042375B">
        <w:rPr>
          <w:rFonts w:cs="Calibri"/>
          <w:b/>
          <w:bCs/>
          <w:color w:val="000000" w:themeColor="text1"/>
          <w:kern w:val="0"/>
          <w:sz w:val="20"/>
          <w:szCs w:val="20"/>
          <w:lang w:val="x-none"/>
        </w:rPr>
        <w:t>,</w:t>
      </w:r>
      <w:r w:rsidRPr="0042375B">
        <w:rPr>
          <w:rFonts w:cs="Calibri"/>
          <w:b/>
          <w:bCs/>
          <w:color w:val="000000" w:themeColor="text1"/>
          <w:kern w:val="0"/>
          <w:sz w:val="20"/>
          <w:szCs w:val="20"/>
          <w:lang w:val="x-none"/>
        </w:rPr>
        <w:t xml:space="preserve"> Art. 09º, § 1º da Lei Municipal 794/2015 para a Microempresa e Empresa de Pequeno Porte:</w:t>
      </w:r>
    </w:p>
    <w:p w14:paraId="15CE6BF7" w14:textId="77777777" w:rsidR="00586FCD" w:rsidRPr="0042375B" w:rsidRDefault="00586FCD" w:rsidP="00586FCD">
      <w:pPr>
        <w:autoSpaceDE w:val="0"/>
        <w:autoSpaceDN w:val="0"/>
        <w:adjustRightInd w:val="0"/>
        <w:spacing w:after="0" w:line="300" w:lineRule="atLeast"/>
        <w:jc w:val="both"/>
        <w:rPr>
          <w:rFonts w:cs="Calibri"/>
          <w:b/>
          <w:bCs/>
          <w:color w:val="000000" w:themeColor="text1"/>
          <w:kern w:val="0"/>
          <w:sz w:val="20"/>
          <w:szCs w:val="20"/>
          <w:lang w:val="x-none"/>
        </w:rPr>
      </w:pPr>
    </w:p>
    <w:p w14:paraId="38450B1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lastRenderedPageBreak/>
        <w:t>Artigo 09º</w:t>
      </w:r>
      <w:r w:rsidRPr="0042375B">
        <w:rPr>
          <w:rFonts w:cs="Calibri"/>
          <w:color w:val="000000" w:themeColor="text1"/>
          <w:kern w:val="0"/>
          <w:sz w:val="20"/>
          <w:szCs w:val="20"/>
          <w:lang w:val="x-none"/>
        </w:rPr>
        <w:t xml:space="preserve"> - O Município deverá realizar processo licitatório destinado exclusivamente à participação de microempresas e empresas de pequeno porte nos itens de contratação cujo valor seja de até R$ 80.000,00 (oitenta mil reais).</w:t>
      </w:r>
    </w:p>
    <w:p w14:paraId="4BC68502"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§1º</w:t>
      </w:r>
      <w:r w:rsidRPr="0042375B">
        <w:rPr>
          <w:rFonts w:cs="Calibri"/>
          <w:color w:val="000000" w:themeColor="text1"/>
          <w:kern w:val="0"/>
          <w:sz w:val="20"/>
          <w:szCs w:val="20"/>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14:paraId="3AF6A79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38820E7"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 xml:space="preserve">10 - DA HABILITAÇÃO </w:t>
      </w:r>
    </w:p>
    <w:p w14:paraId="3862F79D"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10.1. - Os documentos previstos no </w:t>
      </w:r>
      <w:r w:rsidRPr="0042375B">
        <w:rPr>
          <w:rFonts w:cs="Calibri"/>
          <w:b/>
          <w:bCs/>
          <w:color w:val="000000" w:themeColor="text1"/>
          <w:kern w:val="0"/>
          <w:sz w:val="20"/>
          <w:szCs w:val="20"/>
          <w:lang w:val="x-none"/>
        </w:rPr>
        <w:t>Anexo 04</w:t>
      </w:r>
      <w:r w:rsidRPr="0042375B">
        <w:rPr>
          <w:rFonts w:cs="Calibri"/>
          <w:color w:val="000000" w:themeColor="text1"/>
          <w:kern w:val="0"/>
          <w:sz w:val="20"/>
          <w:szCs w:val="20"/>
          <w:lang w:val="x-none"/>
        </w:rPr>
        <w:t xml:space="preserve"> desse Edital são necessários e suficientes para demonstrar a capacidade do licitante de realizar o objeto da licitação e serão exigidos para fins de habilitação, nos termos dos artigos 62 a 70 da Lei nº 14.133, de 2021.</w:t>
      </w:r>
    </w:p>
    <w:p w14:paraId="47C216A1"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10.2. - Quando permitida a participação de empresas estrangeiras que não funcionem no País, as exigências de habilitação serão atendidas mediante documentos equivalentes, inicialmente apresentados em tradução livre.</w:t>
      </w:r>
    </w:p>
    <w:p w14:paraId="7BEAFB19"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00AFDB68"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580D8DA"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10.4. - A não observância da documentação necessária constantes nesse edital acarretará em sua inabilitação.</w:t>
      </w:r>
    </w:p>
    <w:p w14:paraId="6B0C2C9D"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10.5. - Os documentos necessários à habilitação deverão estar com prazo vigente na data de abertura do certame;</w:t>
      </w:r>
    </w:p>
    <w:p w14:paraId="4D186D5C"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 xml:space="preserve">10.6. - As certidões que não tiverem seu prazo de validade devidamente expresso, somente serão consideradas as emitidos </w:t>
      </w:r>
      <w:r w:rsidRPr="0042375B">
        <w:rPr>
          <w:rFonts w:cs="Calibri"/>
          <w:b/>
          <w:bCs/>
          <w:color w:val="000000" w:themeColor="text1"/>
          <w:kern w:val="0"/>
          <w:sz w:val="20"/>
          <w:szCs w:val="20"/>
          <w:lang w:val="x-none"/>
        </w:rPr>
        <w:t>até (30) dias</w:t>
      </w:r>
      <w:r w:rsidRPr="0042375B">
        <w:rPr>
          <w:rFonts w:cs="Calibri"/>
          <w:color w:val="000000" w:themeColor="text1"/>
          <w:kern w:val="0"/>
          <w:sz w:val="20"/>
          <w:szCs w:val="20"/>
          <w:lang w:val="x-none"/>
        </w:rPr>
        <w:t xml:space="preserve"> anterior a data de abertura do certame, exceto os casos previstos neste edital.</w:t>
      </w:r>
    </w:p>
    <w:p w14:paraId="3D2832AC"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4A2CB891"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14:paraId="30B1627A"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201BA6F5"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FE0C72A"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10.11. - A não observância do disposto no item anterior poderá ensejar desclassificação no momento da habilitação.</w:t>
      </w:r>
    </w:p>
    <w:p w14:paraId="4D457F02"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10.12. - A verificação pelo pregoeiro, em sítios eletrônicos oficiais de órgãos e entidades emissores de certidões constitui meio legal de prova, para fins de habilitação.</w:t>
      </w:r>
    </w:p>
    <w:p w14:paraId="7E264704"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10.13. - Após a entrega dos documentos para habilitação, não será permitida a substituição ou a apresentação de novos documentos, salvo em sede de diligência, para (Lei 14.133/21, art. 64, e IN 73/2022, art. 39, §4º):</w:t>
      </w:r>
    </w:p>
    <w:p w14:paraId="1D7F55BF"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10.13.1. - Complementação de informações acerca dos documentos já apresentados pelos licitantes e desde que necessária para apurar fatos existentes à época da abertura do certame; e;</w:t>
      </w:r>
    </w:p>
    <w:p w14:paraId="39094C71"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10.13.2. - Atualização de documentos cuja validade tenha expirado após a data de recebimento das propostas;</w:t>
      </w:r>
    </w:p>
    <w:p w14:paraId="34C64C8A"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6731A88"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10.15. - Na hipótese de o licitante não atender às exigências para habilitação, o pregoeiro examinará a proposta subsequente e assim sucessivamente, na ordem de classificação, até a apuração de uma proposta que atenda ao presente edital.</w:t>
      </w:r>
    </w:p>
    <w:p w14:paraId="78CDA96C"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10.16. - Somente serão disponibilizados para acesso público os documentos de habilitação do licitante cuja proposta atenda ao edital de licitação, após concluídos os procedimentos de que trata o subitem anterior.</w:t>
      </w:r>
    </w:p>
    <w:p w14:paraId="04E98228"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10.17. - As microempresas e empresas de pequeno porte deverão apresentar toda a documentação exigida para efeito de comprovação de regularidade fiscal, mesmo que esta apresente alguma restrição.</w:t>
      </w:r>
    </w:p>
    <w:p w14:paraId="0D32FDFE"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7846BB5B"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10.19. - O(s) licitante(s) deverão apresentar documentações digitalizadas, não sendo aceitos documentos ilegíveis.</w:t>
      </w:r>
    </w:p>
    <w:p w14:paraId="4C8E9A34"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10.20. - A relação de documento para habilitação será conforme </w:t>
      </w:r>
      <w:r w:rsidRPr="0042375B">
        <w:rPr>
          <w:rFonts w:cs="Calibri"/>
          <w:b/>
          <w:bCs/>
          <w:color w:val="000000" w:themeColor="text1"/>
          <w:kern w:val="0"/>
          <w:sz w:val="20"/>
          <w:szCs w:val="20"/>
          <w:lang w:val="x-none"/>
        </w:rPr>
        <w:t>Anexo 04</w:t>
      </w:r>
      <w:r w:rsidRPr="0042375B">
        <w:rPr>
          <w:rFonts w:cs="Calibri"/>
          <w:color w:val="000000" w:themeColor="text1"/>
          <w:kern w:val="0"/>
          <w:sz w:val="20"/>
          <w:szCs w:val="20"/>
          <w:lang w:val="x-none"/>
        </w:rPr>
        <w:t xml:space="preserve"> deste edital.</w:t>
      </w:r>
    </w:p>
    <w:p w14:paraId="15BE9862"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10.21. - A Habilitação deve ser anexada ao portal através da funcionalidade presentes na plataforma, nos formatos permitidos: (doc, docx, xls, xlsx, zip, rar, jpg, png ou pdf).</w:t>
      </w:r>
    </w:p>
    <w:p w14:paraId="4BE892C3"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color w:val="000000" w:themeColor="text1"/>
          <w:kern w:val="0"/>
          <w:sz w:val="20"/>
          <w:szCs w:val="20"/>
          <w:lang w:val="x-none"/>
        </w:rPr>
        <w:t>10.22. - A Habilitação anexada serve para todos os itens do certame em que a licitante estiver participando.</w:t>
      </w:r>
    </w:p>
    <w:p w14:paraId="34530E4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715829B6"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11 - DO ENCAMINHAMENTO DA PROPOSTA VENCEDORA</w:t>
      </w:r>
    </w:p>
    <w:p w14:paraId="5E451C7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11.1. - A proposta final do licitante declarado vencedor deverá ser encaminhada no prazo de </w:t>
      </w:r>
      <w:r w:rsidRPr="0042375B">
        <w:rPr>
          <w:rFonts w:cs="Calibri"/>
          <w:b/>
          <w:bCs/>
          <w:color w:val="000000" w:themeColor="text1"/>
          <w:kern w:val="0"/>
          <w:sz w:val="20"/>
          <w:szCs w:val="20"/>
          <w:lang w:val="x-none"/>
        </w:rPr>
        <w:t xml:space="preserve">3 (três) horas, </w:t>
      </w:r>
      <w:r w:rsidRPr="0042375B">
        <w:rPr>
          <w:rFonts w:cs="Calibri"/>
          <w:color w:val="000000" w:themeColor="text1"/>
          <w:kern w:val="0"/>
          <w:sz w:val="20"/>
          <w:szCs w:val="20"/>
          <w:lang w:val="x-none"/>
        </w:rPr>
        <w:t xml:space="preserve">prorrogáveis por até </w:t>
      </w:r>
      <w:r w:rsidRPr="0042375B">
        <w:rPr>
          <w:rFonts w:cs="Calibri"/>
          <w:b/>
          <w:bCs/>
          <w:color w:val="000000" w:themeColor="text1"/>
          <w:kern w:val="0"/>
          <w:sz w:val="20"/>
          <w:szCs w:val="20"/>
          <w:lang w:val="x-none"/>
        </w:rPr>
        <w:t>60 (sessenta) minutos,</w:t>
      </w:r>
      <w:r w:rsidRPr="0042375B">
        <w:rPr>
          <w:rFonts w:cs="Calibri"/>
          <w:color w:val="000000" w:themeColor="text1"/>
          <w:kern w:val="0"/>
          <w:sz w:val="20"/>
          <w:szCs w:val="20"/>
          <w:lang w:val="x-none"/>
        </w:rPr>
        <w:t xml:space="preserve"> a contar da solicitação do Pregoeiro no sistema eletrônico e deverá:</w:t>
      </w:r>
    </w:p>
    <w:p w14:paraId="1C629425"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11.1.1. - Ser redigida em língua portuguesa, datilografada ou digitada, em uma via, sem emendas, rasuras, entrelinhas ou ressalvas, devendo a última folha ser assinada e as demais rubricadas pelo licitante ou seu representante legal.</w:t>
      </w:r>
    </w:p>
    <w:p w14:paraId="0CDA13C8"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11.1.2. - Conter a indicação do banco, número da conta e agência do licitante vencedor, para fins de pagamento.</w:t>
      </w:r>
    </w:p>
    <w:p w14:paraId="253585F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11.2. - A proposta final deverá ser documentada nos autos e será levada em consideração no decorrer da execução do contrato e aplicação de eventual sanção à Contratada, se for o caso.</w:t>
      </w:r>
    </w:p>
    <w:p w14:paraId="116067CA"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11.2.1. - Todas as especificações do objeto contidas na proposta, tais como marca, modelo, tipo, fabricante e procedência, vinculam a Contratada.</w:t>
      </w:r>
    </w:p>
    <w:p w14:paraId="3A7A5FD0"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11.3. - Os preços deverão ser expressos em moeda corrente nacional, o valor unitário em algarismos e o valor global em algarismos e por extenso, ressalvado o disposto no art. 52 da Lei nº 14.133/21.</w:t>
      </w:r>
    </w:p>
    <w:p w14:paraId="03BA8795"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11.3.1. - Ocorrendo divergência entre os preços unitários e o preço global, prevalecerão os primeiros; no caso de divergência entre os valores numéricos e os valores expressos por extenso, prevalecerão estes últimos.</w:t>
      </w:r>
    </w:p>
    <w:p w14:paraId="25F00A8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11.4. - A oferta deverá ser firme e precisa, limitada, rigorosamente, ao objeto deste Edital, sem conter alternativas de preço ou de qualquer outra condição que induza o julgamento a mais de um resultado, sob pena de desclassificação.</w:t>
      </w:r>
    </w:p>
    <w:p w14:paraId="04D023F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11.5. - A proposta deverá obedecer aos termos deste Edital e seus Anexos, não sendo considerada aquela que não corresponda às especificações ali contidas ou que estabeleça vínculo à proposta de outro licitante.</w:t>
      </w:r>
    </w:p>
    <w:p w14:paraId="3FFFEB6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11.6. - As propostas que contenham a descrição do objeto, o valor e os documentos complementares estarão disponíveis na internet, após a homologação.</w:t>
      </w:r>
    </w:p>
    <w:p w14:paraId="57F5DABA" w14:textId="77777777" w:rsidR="00586FCD" w:rsidRPr="0042375B" w:rsidRDefault="00586FCD" w:rsidP="00586FCD">
      <w:pPr>
        <w:autoSpaceDE w:val="0"/>
        <w:autoSpaceDN w:val="0"/>
        <w:adjustRightInd w:val="0"/>
        <w:spacing w:before="120" w:after="120" w:line="276" w:lineRule="auto"/>
        <w:ind w:left="1005"/>
        <w:jc w:val="both"/>
        <w:rPr>
          <w:rFonts w:ascii="Times New Roman" w:hAnsi="Times New Roman" w:cs="Times New Roman"/>
          <w:i/>
          <w:iCs/>
          <w:color w:val="000000" w:themeColor="text1"/>
          <w:kern w:val="0"/>
          <w:sz w:val="20"/>
          <w:szCs w:val="20"/>
          <w:lang w:val="x-none"/>
        </w:rPr>
      </w:pPr>
    </w:p>
    <w:p w14:paraId="0DD50065"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12 - DOS RECURSOS</w:t>
      </w:r>
    </w:p>
    <w:p w14:paraId="3F7CC89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12.1. - Declarado o vencedor e decorrida a fase de regularização fiscal e trabalhista da licitante qualificada como microempresa ou empresa de pequeno porte, se for o caso, será concedido o prazo de no mínimo </w:t>
      </w:r>
      <w:r w:rsidRPr="0042375B">
        <w:rPr>
          <w:rFonts w:cs="Calibri"/>
          <w:b/>
          <w:bCs/>
          <w:color w:val="000000" w:themeColor="text1"/>
          <w:kern w:val="0"/>
          <w:sz w:val="20"/>
          <w:szCs w:val="20"/>
          <w:lang w:val="x-none"/>
        </w:rPr>
        <w:t>30 (trinta) minutos</w:t>
      </w:r>
      <w:r w:rsidRPr="0042375B">
        <w:rPr>
          <w:rFonts w:cs="Calibri"/>
          <w:color w:val="000000" w:themeColor="text1"/>
          <w:kern w:val="0"/>
          <w:sz w:val="20"/>
          <w:szCs w:val="20"/>
          <w:lang w:val="x-none"/>
        </w:rPr>
        <w:t>, para que qualquer licitante manifeste a intenção de recorrer, de forma motivada, isto é, indicando contra qual(is) decisão(ões) pretende recorrer e por quais motivos, em campo próprio do sistema.</w:t>
      </w:r>
    </w:p>
    <w:p w14:paraId="3128B8B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12.2. - Havendo quem se manifeste, caberá ao Pregoeiro verificar a tempestividade e a existência de motivação da intenção de recorrer, para decidir se admite ou não o recurso, fundamentadamente.</w:t>
      </w:r>
    </w:p>
    <w:p w14:paraId="0242956E"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12.2.1 - Nesse momento o Pregoeiro não adentrará no mérito recursal, mas apenas verificará as condições de admissibilidade do recurso.</w:t>
      </w:r>
    </w:p>
    <w:p w14:paraId="4F6B4DBD"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12.2.2 - A falta de manifestação motivada do licitante quanto à intenção de recorrer importará a decadência desse direito.</w:t>
      </w:r>
    </w:p>
    <w:p w14:paraId="62922F04"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12.2.3 - Uma vez admitido o recurso, o recorrente terá, a partir de então, o prazo de </w:t>
      </w:r>
      <w:r w:rsidRPr="0042375B">
        <w:rPr>
          <w:rFonts w:cs="Calibri"/>
          <w:b/>
          <w:bCs/>
          <w:color w:val="000000" w:themeColor="text1"/>
          <w:kern w:val="0"/>
          <w:sz w:val="20"/>
          <w:szCs w:val="20"/>
          <w:lang w:val="x-none"/>
        </w:rPr>
        <w:t xml:space="preserve">3 (três) dias </w:t>
      </w:r>
      <w:r w:rsidRPr="0042375B">
        <w:rPr>
          <w:rFonts w:cs="Calibri"/>
          <w:color w:val="000000" w:themeColor="text1"/>
          <w:kern w:val="0"/>
          <w:sz w:val="20"/>
          <w:szCs w:val="20"/>
          <w:lang w:val="x-none"/>
        </w:rPr>
        <w:t xml:space="preserve">para apresentar as razões, pelo sistema eletrônico, ficando os demais licitantes, desde logo, intimados para, querendo, apresentarem contrarrazões também pelo sistema eletrônico, em outros </w:t>
      </w:r>
      <w:r w:rsidRPr="0042375B">
        <w:rPr>
          <w:rFonts w:cs="Calibri"/>
          <w:b/>
          <w:bCs/>
          <w:color w:val="000000" w:themeColor="text1"/>
          <w:kern w:val="0"/>
          <w:sz w:val="20"/>
          <w:szCs w:val="20"/>
          <w:lang w:val="x-none"/>
        </w:rPr>
        <w:t>3 (três) dias</w:t>
      </w:r>
      <w:r w:rsidRPr="0042375B">
        <w:rPr>
          <w:rFonts w:cs="Calibri"/>
          <w:color w:val="000000" w:themeColor="text1"/>
          <w:kern w:val="0"/>
          <w:sz w:val="20"/>
          <w:szCs w:val="20"/>
          <w:lang w:val="x-none"/>
        </w:rPr>
        <w:t>, que começarão a contar do término do prazo do recorrente, sendo-lhes assegurada vista imediata dos elementos indispensáveis à defesa de seus interesses.</w:t>
      </w:r>
    </w:p>
    <w:p w14:paraId="1D2297C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12.3. - O acolhimento do recurso invalida tão somente os atos insuscetíveis de aproveitamento.</w:t>
      </w:r>
    </w:p>
    <w:p w14:paraId="53247EC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12.4. - Os autos do processo permanecerão com vista franqueada aos interessados, no endereço constante neste Edital.</w:t>
      </w:r>
    </w:p>
    <w:p w14:paraId="3A20BD4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150A7250"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13 - DA REABERTURA DA SESSÃO PÚBLICA</w:t>
      </w:r>
    </w:p>
    <w:p w14:paraId="4CD023E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13.1. - A sessão pública poderá ser reaberta:</w:t>
      </w:r>
    </w:p>
    <w:p w14:paraId="67FE41A3"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028F990"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5EFAB9A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13.2. - Todos os licitantes remanescentes deverão ser convocados para acompanhar a sessão reaberta.</w:t>
      </w:r>
    </w:p>
    <w:p w14:paraId="53B0A87C"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13.2.1. - A convocação se dará por meio do sistema eletrônico (“chat”), e-mail, ou, ainda, fac-símile, de acordo com a fase do procedimento licitatório.</w:t>
      </w:r>
    </w:p>
    <w:p w14:paraId="3B3C8A11"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p>
    <w:p w14:paraId="1C899308"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 xml:space="preserve">14 - DA ADJUDICAÇÃO E HOMOLOGAÇÃO </w:t>
      </w:r>
    </w:p>
    <w:p w14:paraId="64DA601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14.1. - O objeto da licitação será adjudicado ao licitante declarado vencedor, por ato do Pregoeiro, caso não haja interposição de recurso, ou pela autoridade competente, após a regular decisão dos recursos apresentados.</w:t>
      </w:r>
    </w:p>
    <w:p w14:paraId="28A619F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14.2. - Após a fase recursal, constatada a regularidade dos atos praticados, a autoridade competente homologará o procedimento licitatório.</w:t>
      </w:r>
    </w:p>
    <w:p w14:paraId="073E117D"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7331A134"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 xml:space="preserve">15 - DA GARANTIA DE EXECUÇÃO </w:t>
      </w:r>
    </w:p>
    <w:p w14:paraId="52023BF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15.1. - Não haverá exigência de garantia de execução para a presente contratação.</w:t>
      </w:r>
    </w:p>
    <w:p w14:paraId="3AC2E76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6234BD4D"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16 - DO TERMO DE CONTRATO OU INSTRUMENTO EQUIVALENTE</w:t>
      </w:r>
    </w:p>
    <w:p w14:paraId="1C4F0D1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16.1. - Após a homologação da licitação, em sendo realizada a contratação, será firmado Termo de Contrato ou emitido instrumento equivalente.</w:t>
      </w:r>
    </w:p>
    <w:p w14:paraId="1FB6D8B8"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16.2. - O adjudicatário terá o prazo de </w:t>
      </w:r>
      <w:r w:rsidRPr="0042375B">
        <w:rPr>
          <w:rFonts w:cs="Calibri"/>
          <w:b/>
          <w:bCs/>
          <w:color w:val="000000" w:themeColor="text1"/>
          <w:kern w:val="0"/>
          <w:sz w:val="20"/>
          <w:szCs w:val="20"/>
          <w:lang w:val="x-none"/>
        </w:rPr>
        <w:t>5 (cinco) dias úteis</w:t>
      </w:r>
      <w:r w:rsidRPr="0042375B">
        <w:rPr>
          <w:rFonts w:cs="Calibri"/>
          <w:color w:val="000000" w:themeColor="text1"/>
          <w:kern w:val="0"/>
          <w:sz w:val="20"/>
          <w:szCs w:val="20"/>
          <w:lang w:val="x-none"/>
        </w:rPr>
        <w:t xml:space="preserve">, contados a partir da data de sua convocação, para assinar o Termo de Contrato ou aceitar instrumento equivalente, conforme o caso (Nota de </w:t>
      </w:r>
      <w:r w:rsidRPr="0042375B">
        <w:rPr>
          <w:rFonts w:cs="Calibri"/>
          <w:color w:val="000000" w:themeColor="text1"/>
          <w:kern w:val="0"/>
          <w:sz w:val="20"/>
          <w:szCs w:val="20"/>
          <w:lang w:val="x-none"/>
        </w:rPr>
        <w:lastRenderedPageBreak/>
        <w:t>Empenho/Carta Contrato/Autorização), sob pena de decair do direito à contratação, sem prejuízo das sanções previstas neste Edital.</w:t>
      </w:r>
    </w:p>
    <w:p w14:paraId="44A4D3C0"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42375B">
        <w:rPr>
          <w:rFonts w:cs="Calibri"/>
          <w:b/>
          <w:bCs/>
          <w:color w:val="000000" w:themeColor="text1"/>
          <w:kern w:val="0"/>
          <w:sz w:val="20"/>
          <w:szCs w:val="20"/>
          <w:lang w:val="x-none"/>
        </w:rPr>
        <w:t>3 (três) dias</w:t>
      </w:r>
      <w:r w:rsidRPr="0042375B">
        <w:rPr>
          <w:rFonts w:cs="Calibri"/>
          <w:color w:val="000000" w:themeColor="text1"/>
          <w:kern w:val="0"/>
          <w:sz w:val="20"/>
          <w:szCs w:val="20"/>
          <w:lang w:val="x-none"/>
        </w:rPr>
        <w:t>, a contar da data de seu recebimento.</w:t>
      </w:r>
    </w:p>
    <w:p w14:paraId="025C3C7A"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16.2.2. - O prazo previsto no subitem anterior poderá ser prorrogado, por igual período, por solicitação justificada do adjudicatário e aceita pela Administração.</w:t>
      </w:r>
    </w:p>
    <w:p w14:paraId="2788D1F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16.3. - O Aceite da Nota de Empenho ou do instrumento equivalente, emitida à empresa adjudicada, implica no reconhecimento de que:</w:t>
      </w:r>
    </w:p>
    <w:p w14:paraId="46EC9D32"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16.3.1. - Referida Nota está substituindo o contrato, aplicando-se à relação de negócios ali estabelecida as disposições da Lei nº 14.133/21;</w:t>
      </w:r>
    </w:p>
    <w:p w14:paraId="7E57602D"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16.3.2. - A contratada se vincula à sua proposta e às previsões contidas no edital e seus anexos;</w:t>
      </w:r>
    </w:p>
    <w:p w14:paraId="7911967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32C5E6F0"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16.5. - O prazo de vigência da contratação é de </w:t>
      </w:r>
      <w:r w:rsidRPr="0042375B">
        <w:rPr>
          <w:rFonts w:cs="Calibri"/>
          <w:b/>
          <w:bCs/>
          <w:color w:val="000000" w:themeColor="text1"/>
          <w:kern w:val="0"/>
          <w:sz w:val="20"/>
          <w:szCs w:val="20"/>
          <w:lang w:val="x-none"/>
        </w:rPr>
        <w:t xml:space="preserve">12 (doze) meses </w:t>
      </w:r>
      <w:r w:rsidRPr="0042375B">
        <w:rPr>
          <w:rFonts w:cs="Calibri"/>
          <w:color w:val="000000" w:themeColor="text1"/>
          <w:kern w:val="0"/>
          <w:sz w:val="20"/>
          <w:szCs w:val="20"/>
          <w:lang w:val="x-none"/>
        </w:rPr>
        <w:t>prorrogável conforme previsão no instrumento contratual ou no Termo de Referência.</w:t>
      </w:r>
    </w:p>
    <w:p w14:paraId="6D39565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BB1F037"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16.6.1. - Nos casos em que houver necessidade de assinatura do instrumento de contrato, e o fornecedor não estiver inscrito no SICAF, este deverá proceder ao seu cadastramento, sem ônus, antes da contratação.</w:t>
      </w:r>
    </w:p>
    <w:p w14:paraId="04595935" w14:textId="77777777" w:rsidR="00586FCD" w:rsidRPr="0042375B" w:rsidRDefault="00586FCD" w:rsidP="00586FCD">
      <w:pPr>
        <w:autoSpaceDE w:val="0"/>
        <w:autoSpaceDN w:val="0"/>
        <w:adjustRightInd w:val="0"/>
        <w:spacing w:after="165"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16.6.2. - Na hipótese de irregularidade do registro no SICAF, o contratado deverá regularizar a sua situação perante o cadastro no prazo de até 05 (cinco) dias úteis, sob pena de aplicação das penalidades previstas no edital e anexos.</w:t>
      </w:r>
    </w:p>
    <w:p w14:paraId="72BFF6F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4971F16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34661D2"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E237C9F"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17 - DO REAJUSTAMENTO EM SENTIDO GERAL</w:t>
      </w:r>
    </w:p>
    <w:p w14:paraId="2270B69B" w14:textId="69D72A4B"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17.1. – Os preços inicialmente contratados são fixos e irreajustáveis no prazo de um ano contado da data do orçamento estimado, em </w:t>
      </w:r>
      <w:r w:rsidR="00A4745A" w:rsidRPr="0042375B">
        <w:rPr>
          <w:rFonts w:cs="Calibri"/>
          <w:color w:val="000000" w:themeColor="text1"/>
          <w:kern w:val="0"/>
          <w:sz w:val="20"/>
          <w:szCs w:val="20"/>
          <w:lang w:val="x-none"/>
        </w:rPr>
        <w:t>28</w:t>
      </w:r>
      <w:r w:rsidRPr="0042375B">
        <w:rPr>
          <w:rFonts w:cs="Calibri"/>
          <w:color w:val="000000" w:themeColor="text1"/>
          <w:kern w:val="0"/>
          <w:sz w:val="20"/>
          <w:szCs w:val="20"/>
          <w:lang w:val="x-none"/>
        </w:rPr>
        <w:t>/</w:t>
      </w:r>
      <w:r w:rsidR="00A4745A" w:rsidRPr="0042375B">
        <w:rPr>
          <w:rFonts w:cs="Calibri"/>
          <w:color w:val="000000" w:themeColor="text1"/>
          <w:kern w:val="0"/>
          <w:sz w:val="20"/>
          <w:szCs w:val="20"/>
          <w:lang w:val="x-none"/>
        </w:rPr>
        <w:t>10</w:t>
      </w:r>
      <w:r w:rsidRPr="0042375B">
        <w:rPr>
          <w:rFonts w:cs="Calibri"/>
          <w:color w:val="000000" w:themeColor="text1"/>
          <w:kern w:val="0"/>
          <w:sz w:val="20"/>
          <w:szCs w:val="20"/>
          <w:lang w:val="x-none"/>
        </w:rPr>
        <w:t>/</w:t>
      </w:r>
      <w:r w:rsidR="00A4745A" w:rsidRPr="0042375B">
        <w:rPr>
          <w:rFonts w:cs="Calibri"/>
          <w:color w:val="000000" w:themeColor="text1"/>
          <w:kern w:val="0"/>
          <w:sz w:val="20"/>
          <w:szCs w:val="20"/>
          <w:lang w:val="x-none"/>
        </w:rPr>
        <w:t xml:space="preserve">2024 </w:t>
      </w:r>
      <w:r w:rsidRPr="0042375B">
        <w:rPr>
          <w:rFonts w:cs="Calibri"/>
          <w:color w:val="000000" w:themeColor="text1"/>
          <w:kern w:val="0"/>
          <w:sz w:val="20"/>
          <w:szCs w:val="20"/>
          <w:lang w:val="x-none"/>
        </w:rPr>
        <w:t>(</w:t>
      </w:r>
      <w:r w:rsidR="009D021C" w:rsidRPr="0042375B">
        <w:rPr>
          <w:rFonts w:cs="Calibri"/>
          <w:color w:val="000000" w:themeColor="text1"/>
          <w:kern w:val="0"/>
          <w:sz w:val="20"/>
          <w:szCs w:val="20"/>
          <w:lang w:val="x-none"/>
        </w:rPr>
        <w:t>28 de outubro de 2024</w:t>
      </w:r>
      <w:r w:rsidRPr="0042375B">
        <w:rPr>
          <w:rFonts w:cs="Calibri"/>
          <w:color w:val="000000" w:themeColor="text1"/>
          <w:kern w:val="0"/>
          <w:sz w:val="20"/>
          <w:szCs w:val="20"/>
          <w:lang w:val="x-none"/>
        </w:rPr>
        <w:t>).</w:t>
      </w:r>
    </w:p>
    <w:p w14:paraId="591A1FCA"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p>
    <w:p w14:paraId="6D3846C0" w14:textId="1BE19D34" w:rsidR="00586FCD" w:rsidRPr="0042375B" w:rsidRDefault="00586FCD" w:rsidP="009D021C">
      <w:pPr>
        <w:autoSpaceDE w:val="0"/>
        <w:autoSpaceDN w:val="0"/>
        <w:adjustRightInd w:val="0"/>
        <w:spacing w:after="0" w:line="360" w:lineRule="auto"/>
        <w:ind w:left="567"/>
        <w:jc w:val="both"/>
        <w:rPr>
          <w:rFonts w:cs="Calibri"/>
          <w:color w:val="000000" w:themeColor="text1"/>
          <w:kern w:val="0"/>
          <w:sz w:val="20"/>
          <w:szCs w:val="20"/>
          <w:lang w:val="x-none"/>
        </w:rPr>
      </w:pPr>
      <w:r w:rsidRPr="0042375B">
        <w:rPr>
          <w:rFonts w:cs="Calibri"/>
          <w:color w:val="000000" w:themeColor="text1"/>
          <w:kern w:val="0"/>
          <w:sz w:val="20"/>
          <w:szCs w:val="20"/>
          <w:lang w:val="x-none"/>
        </w:rPr>
        <w:t>17.</w:t>
      </w:r>
      <w:r w:rsidR="009D021C" w:rsidRPr="0042375B">
        <w:rPr>
          <w:rFonts w:cs="Calibri"/>
          <w:color w:val="000000" w:themeColor="text1"/>
          <w:kern w:val="0"/>
          <w:sz w:val="20"/>
          <w:szCs w:val="20"/>
          <w:lang w:val="x-none"/>
        </w:rPr>
        <w:t>2</w:t>
      </w:r>
      <w:r w:rsidRPr="0042375B">
        <w:rPr>
          <w:rFonts w:cs="Calibri"/>
          <w:color w:val="000000" w:themeColor="text1"/>
          <w:kern w:val="0"/>
          <w:sz w:val="20"/>
          <w:szCs w:val="20"/>
          <w:lang w:val="x-none"/>
        </w:rPr>
        <w:t xml:space="preserve">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22FF27E4"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a)</w:t>
      </w:r>
      <w:r w:rsidRPr="0042375B">
        <w:rPr>
          <w:rFonts w:cs="Calibri"/>
          <w:color w:val="000000" w:themeColor="text1"/>
          <w:kern w:val="0"/>
          <w:sz w:val="20"/>
          <w:szCs w:val="20"/>
          <w:lang w:val="x-none"/>
        </w:rPr>
        <w:t xml:space="preserve"> Apresentação de notas fiscais de compras promovidas em datas que antecederam brevemente a data da sessão pública de lances do pregão;</w:t>
      </w:r>
    </w:p>
    <w:p w14:paraId="31AA1E49"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b)</w:t>
      </w:r>
      <w:r w:rsidRPr="0042375B">
        <w:rPr>
          <w:rFonts w:cs="Calibri"/>
          <w:color w:val="000000" w:themeColor="text1"/>
          <w:kern w:val="0"/>
          <w:sz w:val="20"/>
          <w:szCs w:val="20"/>
          <w:lang w:val="x-none"/>
        </w:rPr>
        <w:t xml:space="preserve"> Apresentação de notas fiscais de compras recentes que comprovem a variação de seu preço de custo, com estrita observância a equivalência dos quantitativos entre as notas fiscais;</w:t>
      </w:r>
    </w:p>
    <w:p w14:paraId="6658A2CB" w14:textId="77777777" w:rsidR="00586FCD" w:rsidRPr="0042375B" w:rsidRDefault="00586FCD" w:rsidP="00586FCD">
      <w:pPr>
        <w:autoSpaceDE w:val="0"/>
        <w:autoSpaceDN w:val="0"/>
        <w:adjustRightInd w:val="0"/>
        <w:spacing w:after="0" w:line="360" w:lineRule="auto"/>
        <w:ind w:left="9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c)</w:t>
      </w:r>
      <w:r w:rsidRPr="0042375B">
        <w:rPr>
          <w:rFonts w:cs="Calibri"/>
          <w:color w:val="000000" w:themeColor="text1"/>
          <w:kern w:val="0"/>
          <w:sz w:val="20"/>
          <w:szCs w:val="20"/>
          <w:lang w:val="x-none"/>
        </w:rPr>
        <w:t xml:space="preserve"> Por meio destas informações, a administração conseguirá aferir a </w:t>
      </w:r>
      <w:r w:rsidRPr="0042375B">
        <w:rPr>
          <w:rFonts w:cs="Calibri"/>
          <w:b/>
          <w:bCs/>
          <w:color w:val="000000" w:themeColor="text1"/>
          <w:kern w:val="0"/>
          <w:sz w:val="20"/>
          <w:szCs w:val="20"/>
          <w:lang w:val="x-none"/>
        </w:rPr>
        <w:t xml:space="preserve">variação de preço do item </w:t>
      </w:r>
      <w:r w:rsidRPr="0042375B">
        <w:rPr>
          <w:rFonts w:cs="Calibri"/>
          <w:color w:val="000000" w:themeColor="text1"/>
          <w:kern w:val="0"/>
          <w:sz w:val="20"/>
          <w:szCs w:val="20"/>
          <w:lang w:val="x-none"/>
        </w:rPr>
        <w:t>por meio de percentual;</w:t>
      </w:r>
    </w:p>
    <w:p w14:paraId="716A428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17.10 - A administração efetuará nova pesquisa de mercado respeitando as mesmas fontes de pesquisa e metodologia matemática utilizada na etapa de formação de preços, atribuindo assim um </w:t>
      </w:r>
      <w:r w:rsidRPr="0042375B">
        <w:rPr>
          <w:rFonts w:cs="Calibri"/>
          <w:b/>
          <w:bCs/>
          <w:color w:val="000000" w:themeColor="text1"/>
          <w:kern w:val="0"/>
          <w:sz w:val="20"/>
          <w:szCs w:val="20"/>
          <w:lang w:val="x-none"/>
        </w:rPr>
        <w:t>novo preço de mercado</w:t>
      </w:r>
      <w:r w:rsidRPr="0042375B">
        <w:rPr>
          <w:rFonts w:cs="Calibri"/>
          <w:color w:val="000000" w:themeColor="text1"/>
          <w:kern w:val="0"/>
          <w:sz w:val="20"/>
          <w:szCs w:val="20"/>
          <w:lang w:val="x-none"/>
        </w:rPr>
        <w:t>;</w:t>
      </w:r>
    </w:p>
    <w:p w14:paraId="148612E7"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17.11 - Para a concessão do reequilíbrio, será aplicado o percentual de desconto ofertado pela licitante em sessão no </w:t>
      </w:r>
      <w:r w:rsidRPr="0042375B">
        <w:rPr>
          <w:rFonts w:cs="Calibri"/>
          <w:b/>
          <w:bCs/>
          <w:color w:val="000000" w:themeColor="text1"/>
          <w:kern w:val="0"/>
          <w:sz w:val="20"/>
          <w:szCs w:val="20"/>
          <w:lang w:val="x-none"/>
        </w:rPr>
        <w:t xml:space="preserve">novo preço de mercado, </w:t>
      </w:r>
      <w:r w:rsidRPr="0042375B">
        <w:rPr>
          <w:rFonts w:cs="Calibri"/>
          <w:color w:val="000000" w:themeColor="text1"/>
          <w:kern w:val="0"/>
          <w:sz w:val="20"/>
          <w:szCs w:val="20"/>
          <w:lang w:val="x-none"/>
        </w:rPr>
        <w:t xml:space="preserve">e, será aplicado o percentual da </w:t>
      </w:r>
      <w:r w:rsidRPr="0042375B">
        <w:rPr>
          <w:rFonts w:cs="Calibri"/>
          <w:b/>
          <w:bCs/>
          <w:color w:val="000000" w:themeColor="text1"/>
          <w:kern w:val="0"/>
          <w:sz w:val="20"/>
          <w:szCs w:val="20"/>
          <w:lang w:val="x-none"/>
        </w:rPr>
        <w:t xml:space="preserve">variação de preço do item </w:t>
      </w:r>
      <w:r w:rsidRPr="0042375B">
        <w:rPr>
          <w:rFonts w:cs="Calibri"/>
          <w:color w:val="000000" w:themeColor="text1"/>
          <w:kern w:val="0"/>
          <w:sz w:val="20"/>
          <w:szCs w:val="20"/>
          <w:lang w:val="x-none"/>
        </w:rPr>
        <w:t xml:space="preserve">ao preço contratado, aquele preço que resultar no menor dispêndio financeiro para a Administração será o </w:t>
      </w:r>
      <w:r w:rsidRPr="0042375B">
        <w:rPr>
          <w:rFonts w:cs="Calibri"/>
          <w:b/>
          <w:bCs/>
          <w:color w:val="000000" w:themeColor="text1"/>
          <w:kern w:val="0"/>
          <w:sz w:val="20"/>
          <w:szCs w:val="20"/>
          <w:lang w:val="x-none"/>
        </w:rPr>
        <w:t>valor reequilibrado</w:t>
      </w:r>
      <w:r w:rsidRPr="0042375B">
        <w:rPr>
          <w:rFonts w:cs="Calibri"/>
          <w:color w:val="000000" w:themeColor="text1"/>
          <w:kern w:val="0"/>
          <w:sz w:val="20"/>
          <w:szCs w:val="20"/>
          <w:lang w:val="x-none"/>
        </w:rPr>
        <w:t>.</w:t>
      </w:r>
    </w:p>
    <w:p w14:paraId="49357C4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3ECE504"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18 - DO RECEBIMENTO DO OBJETO E DA FISCALIZAÇÃO</w:t>
      </w:r>
    </w:p>
    <w:p w14:paraId="521A99A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18.1. - O recebimento do material se dará mediante as seguintes condições:</w:t>
      </w:r>
    </w:p>
    <w:p w14:paraId="61857548"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18.1.1 - Entregar a quantidade dos materiais em conformidade com o estabelecido.</w:t>
      </w:r>
    </w:p>
    <w:p w14:paraId="57F12E49"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18.1.2 - Entregar no prazo, local e horário de entrega, previstos no Edital/Termo de Referência.</w:t>
      </w:r>
    </w:p>
    <w:p w14:paraId="5A898C45"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69D7268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DEE05B8"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F5E6DA3"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19 - DAS OBRIGAÇÕES DA CONTRATANTE E DA CONTRATADA</w:t>
      </w:r>
    </w:p>
    <w:p w14:paraId="54A0E18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19.1. - As obrigações da Contratante e da Contratada são as estabelecidas no Termo de Referência.</w:t>
      </w:r>
    </w:p>
    <w:p w14:paraId="3AF9C82C"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B8113AF"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20 - DO PAGAMENTO</w:t>
      </w:r>
    </w:p>
    <w:p w14:paraId="41DCCFE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20.1. - As regras acerca do pagamento são as estabelecidas no Termo de Referência, anexo a este Edital.</w:t>
      </w:r>
    </w:p>
    <w:p w14:paraId="4F21AF82"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5A56E418"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21 - DAS SANÇÕES ADMINISTRATIVAS.</w:t>
      </w:r>
    </w:p>
    <w:p w14:paraId="52794CB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2806305"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21.1.1 - Dar causa à inexecução parcial do contrato;</w:t>
      </w:r>
    </w:p>
    <w:p w14:paraId="6263712F"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21.1.2 - Dar causa à inexecução parcial do contrato que cause grave dano à Administração, ao funcionamento dos serviços públicos ou ao interesse coletivo;</w:t>
      </w:r>
    </w:p>
    <w:p w14:paraId="1BFA0506"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21.1.3 - Dar causa à inexecução total do contrato;</w:t>
      </w:r>
    </w:p>
    <w:p w14:paraId="619F6EB3"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21.1.4 - Deixar de entregar a documentação exigida para o certame;</w:t>
      </w:r>
    </w:p>
    <w:p w14:paraId="3C66B9B8"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21.1.5 - Não manter a proposta, salvo em decorrência de fato superveniente devidamente justificado;</w:t>
      </w:r>
    </w:p>
    <w:p w14:paraId="4BEFA8E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21.1.6 - Não celebrar o contrato ou não entregar a documentação exigida para a contratação, quando convocado dentro do prazo de validade de sua proposta;</w:t>
      </w:r>
    </w:p>
    <w:p w14:paraId="442E7BD5"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21.1.7 - Ensejar o retardamento da execução ou da entrega do objeto da licitação sem motivo justificado; </w:t>
      </w:r>
    </w:p>
    <w:p w14:paraId="465167C8"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21.1.8 - Apresentar declaração ou documentação falsa exigida para o certame ou prestar declaração falsa durante a licitação ou a execução do contrato;</w:t>
      </w:r>
    </w:p>
    <w:p w14:paraId="3C072F7C"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21.1.9 - Fraudar a licitação ou praticar ato fraudulento na execução do contrato;</w:t>
      </w:r>
    </w:p>
    <w:p w14:paraId="7AB57AFD"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21.1.10 - Comportar-se de modo inidôneo ou cometer fraude de qualquer natureza;</w:t>
      </w:r>
    </w:p>
    <w:p w14:paraId="1F3C3F09"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21.1.11 - Praticar atos ilícitos com vistas a frustrar os objetivos da licitação;</w:t>
      </w:r>
    </w:p>
    <w:p w14:paraId="654B115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21.1.12 - Praticar ato lesivo previsto no art. 5º da Lei nº 12.846, de 1º de agosto de 2013.</w:t>
      </w:r>
    </w:p>
    <w:p w14:paraId="0BE40A2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p>
    <w:p w14:paraId="46651BD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42375B">
        <w:rPr>
          <w:rFonts w:cs="Calibri"/>
          <w:b/>
          <w:bCs/>
          <w:color w:val="000000" w:themeColor="text1"/>
          <w:kern w:val="0"/>
          <w:sz w:val="20"/>
          <w:szCs w:val="20"/>
          <w:lang w:val="x-none"/>
        </w:rPr>
        <w:t>item 21.1</w:t>
      </w:r>
      <w:r w:rsidRPr="0042375B">
        <w:rPr>
          <w:rFonts w:cs="Calibri"/>
          <w:color w:val="000000" w:themeColor="text1"/>
          <w:kern w:val="0"/>
          <w:sz w:val="20"/>
          <w:szCs w:val="20"/>
          <w:lang w:val="x-none"/>
        </w:rPr>
        <w:t xml:space="preserve">, conforme detalhado nos </w:t>
      </w:r>
      <w:r w:rsidRPr="0042375B">
        <w:rPr>
          <w:rFonts w:cs="Calibri"/>
          <w:b/>
          <w:bCs/>
          <w:color w:val="000000" w:themeColor="text1"/>
          <w:kern w:val="0"/>
          <w:sz w:val="20"/>
          <w:szCs w:val="20"/>
          <w:lang w:val="x-none"/>
        </w:rPr>
        <w:t>itens 21.1.1 ao 21.1.12</w:t>
      </w:r>
      <w:r w:rsidRPr="0042375B">
        <w:rPr>
          <w:rFonts w:cs="Calibri"/>
          <w:color w:val="000000" w:themeColor="text1"/>
          <w:kern w:val="0"/>
          <w:sz w:val="20"/>
          <w:szCs w:val="20"/>
          <w:lang w:val="x-none"/>
        </w:rPr>
        <w:t>.</w:t>
      </w:r>
    </w:p>
    <w:p w14:paraId="2FEA7D2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51D0C7F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21.3 - A pena de advertência poderá ser aplicada sempre que a administração entender que a(s) justificativa(s) de defesa atenua a responsabilidade da CONTRATADA e desde que não tenha havido prejuízo ao erário público.</w:t>
      </w:r>
    </w:p>
    <w:p w14:paraId="519342E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197AE71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B0066A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96DD8F8"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21.4.2 - Multa de 1% (um por cento) sobre o valor total item no contrato a cada reincidência do motivo determinante da aplicação da penalidade de advertência;</w:t>
      </w:r>
    </w:p>
    <w:p w14:paraId="0629A1ED"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21.4.3 - Multa compensatória de até 20% (vinte por cento) do valor do contrato, no caso de sua inexecução total ou parcial, ou ainda, pela recusa injustificada em assinar o contrato;</w:t>
      </w:r>
    </w:p>
    <w:p w14:paraId="0635B015"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21.4.4 - Multa de 10% (dez por cento) do valor do contrato, no caso de descumprimento de qualquer outra obrigação pactuada;</w:t>
      </w:r>
    </w:p>
    <w:p w14:paraId="54B0C4D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1C7C09D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21.5 - As sanções previstas nos </w:t>
      </w:r>
      <w:r w:rsidRPr="0042375B">
        <w:rPr>
          <w:rFonts w:cs="Calibri"/>
          <w:b/>
          <w:bCs/>
          <w:color w:val="000000" w:themeColor="text1"/>
          <w:kern w:val="0"/>
          <w:sz w:val="20"/>
          <w:szCs w:val="20"/>
          <w:lang w:val="x-none"/>
        </w:rPr>
        <w:t>itens 21.1 e 21.2</w:t>
      </w:r>
      <w:r w:rsidRPr="0042375B">
        <w:rPr>
          <w:rFonts w:cs="Calibri"/>
          <w:color w:val="000000" w:themeColor="text1"/>
          <w:kern w:val="0"/>
          <w:sz w:val="20"/>
          <w:szCs w:val="20"/>
          <w:lang w:val="x-none"/>
        </w:rPr>
        <w:t xml:space="preserve"> poderão ser aplicadas à CONTRATADA juntamente com a de multa.</w:t>
      </w:r>
    </w:p>
    <w:p w14:paraId="5D92CE4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6401659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21.6 - Comprovado impedimento ou reconhecida força maior, devidamente justificado e aceito pela Prefeitura Municipal de Ibaiti, Entidades e Fundações, a CONTRATADA ficará isenta das penalidades mencionadas nos </w:t>
      </w:r>
      <w:r w:rsidRPr="0042375B">
        <w:rPr>
          <w:rFonts w:cs="Calibri"/>
          <w:b/>
          <w:bCs/>
          <w:color w:val="000000" w:themeColor="text1"/>
          <w:kern w:val="0"/>
          <w:sz w:val="20"/>
          <w:szCs w:val="20"/>
          <w:lang w:val="x-none"/>
        </w:rPr>
        <w:t>itens 21.1 e 21.2</w:t>
      </w:r>
      <w:r w:rsidRPr="0042375B">
        <w:rPr>
          <w:rFonts w:cs="Calibri"/>
          <w:color w:val="000000" w:themeColor="text1"/>
          <w:kern w:val="0"/>
          <w:sz w:val="20"/>
          <w:szCs w:val="20"/>
          <w:lang w:val="x-none"/>
        </w:rPr>
        <w:t>.</w:t>
      </w:r>
    </w:p>
    <w:p w14:paraId="24A266B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054B115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21.7 - As penalidades serão no caso de suspensão de licitar, o licitante deverá ser descredenciado por igual período, sem prejuízo das multas previstas neste Edital e das demais cominações legais.</w:t>
      </w:r>
    </w:p>
    <w:p w14:paraId="2BE4D31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0482810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21.8 - O percentual de multa previsto no </w:t>
      </w:r>
      <w:r w:rsidRPr="0042375B">
        <w:rPr>
          <w:rFonts w:cs="Calibri"/>
          <w:b/>
          <w:bCs/>
          <w:color w:val="000000" w:themeColor="text1"/>
          <w:kern w:val="0"/>
          <w:sz w:val="20"/>
          <w:szCs w:val="20"/>
          <w:lang w:val="x-none"/>
        </w:rPr>
        <w:t>item 21.4</w:t>
      </w:r>
      <w:r w:rsidRPr="0042375B">
        <w:rPr>
          <w:rFonts w:cs="Calibri"/>
          <w:color w:val="000000" w:themeColor="text1"/>
          <w:kern w:val="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1D9BDBEE"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21.8.1 - As multas previstas no </w:t>
      </w:r>
      <w:r w:rsidRPr="0042375B">
        <w:rPr>
          <w:rFonts w:cs="Calibri"/>
          <w:b/>
          <w:bCs/>
          <w:color w:val="000000" w:themeColor="text1"/>
          <w:kern w:val="0"/>
          <w:sz w:val="20"/>
          <w:szCs w:val="20"/>
          <w:lang w:val="x-none"/>
        </w:rPr>
        <w:t xml:space="preserve">item 21.4 </w:t>
      </w:r>
      <w:r w:rsidRPr="0042375B">
        <w:rPr>
          <w:rFonts w:cs="Calibri"/>
          <w:color w:val="000000" w:themeColor="text1"/>
          <w:kern w:val="0"/>
          <w:sz w:val="20"/>
          <w:szCs w:val="20"/>
          <w:lang w:val="x-none"/>
        </w:rPr>
        <w:t>poderão ser aplicadas em caso de substituição do objeto licitado;</w:t>
      </w:r>
    </w:p>
    <w:p w14:paraId="7F5107C2"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21.8.2 - As multas previstas no </w:t>
      </w:r>
      <w:r w:rsidRPr="0042375B">
        <w:rPr>
          <w:rFonts w:cs="Calibri"/>
          <w:b/>
          <w:bCs/>
          <w:color w:val="000000" w:themeColor="text1"/>
          <w:kern w:val="0"/>
          <w:sz w:val="20"/>
          <w:szCs w:val="20"/>
          <w:lang w:val="x-none"/>
        </w:rPr>
        <w:t xml:space="preserve">item 21.4 </w:t>
      </w:r>
      <w:r w:rsidRPr="0042375B">
        <w:rPr>
          <w:rFonts w:cs="Calibri"/>
          <w:color w:val="000000" w:themeColor="text1"/>
          <w:kern w:val="0"/>
          <w:sz w:val="20"/>
          <w:szCs w:val="20"/>
          <w:lang w:val="x-none"/>
        </w:rPr>
        <w:t>poderão ser aplicadas de forma conjunta;</w:t>
      </w:r>
    </w:p>
    <w:p w14:paraId="62A3968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38D3DA2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26584E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7BA77CB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21.10 - Na hipótese de não pagamento ou recolhimento referido no subitem imediatamente acima, os valores serão objeto de inscrição em dívida ativa e sua consequente cobrança pelos meios legais.</w:t>
      </w:r>
    </w:p>
    <w:p w14:paraId="63691FB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52F1E2F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49D7F9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4933A2F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21.12 - A aplicação de qualquer das penalidades previstas realizar-se-á em processo administrativo que assegurará o contraditório e a ampla defesa, observando-se o procedimento previsto na Lei nº 14.133/21.</w:t>
      </w:r>
    </w:p>
    <w:p w14:paraId="5D00780F"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760AC178"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21.13 - A autoridade competente, na aplicação das sanções, levará em consideração a gravidade da conduta do infrator, o caráter educativo da pena, bem como o dano causado à Administração, observado o princípio da proporcionalidade</w:t>
      </w:r>
    </w:p>
    <w:p w14:paraId="15AD19A0"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CBCBA83"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22 - DA IMPUGNAÇÃO AO EDITAL E DO PEDIDO DE ESCLARECIMENTO</w:t>
      </w:r>
    </w:p>
    <w:p w14:paraId="5F4BED9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22.1. - Até 03 (três) dias úteis antes da data designada para a abertura da sessão pública, qualquer pessoa poderá impugnar este Edital.</w:t>
      </w:r>
    </w:p>
    <w:p w14:paraId="7EE65D98"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22.2. - A impugnação poderá ser realizada por forma eletrônica, pelo e-mail </w:t>
      </w:r>
      <w:hyperlink r:id="rId9" w:history="1">
        <w:r w:rsidRPr="0042375B">
          <w:rPr>
            <w:rFonts w:cs="Calibri"/>
            <w:color w:val="000000" w:themeColor="text1"/>
            <w:kern w:val="0"/>
            <w:sz w:val="20"/>
            <w:szCs w:val="20"/>
            <w:u w:val="single"/>
            <w:lang w:val="x-none"/>
          </w:rPr>
          <w:t>licitacao@ibaiti.pr.gov.br</w:t>
        </w:r>
      </w:hyperlink>
      <w:r w:rsidRPr="0042375B">
        <w:rPr>
          <w:rFonts w:cs="Calibri"/>
          <w:color w:val="000000" w:themeColor="text1"/>
          <w:kern w:val="0"/>
          <w:sz w:val="20"/>
          <w:szCs w:val="20"/>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66A182B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5D204892"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22.4. - Acolhida a impugnação, será definida e publicada nova data para a realização do certame.</w:t>
      </w:r>
    </w:p>
    <w:p w14:paraId="3A8CFBA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DA0189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22.6. - O pregoeiro responderá aos pedidos de esclarecimentos no prazo de até 03 (três) dias úteis, contado da data de recebimento do pedido, e poderá requisitar subsídios formais aos responsáveis pela elaboração do edital e dos anexos.</w:t>
      </w:r>
    </w:p>
    <w:p w14:paraId="11DCB65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22.7. - As impugnações e pedidos de esclarecimentos não suspendem os prazos previstos no certame.</w:t>
      </w:r>
    </w:p>
    <w:p w14:paraId="5B4C251C"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22.7.1. - A concessão de efeito suspensivo à impugnação é medida excepcional e deverá ser motivada pelo pregoeiro, nos autos do processo de licitação.</w:t>
      </w:r>
    </w:p>
    <w:p w14:paraId="13388688"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22.8. - As respostas aos pedidos de esclarecimentos serão divulgadas pelo sistema e vincularão os participantes e a administração.</w:t>
      </w:r>
    </w:p>
    <w:p w14:paraId="7A8DBD5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2AA57358" w14:textId="77777777" w:rsidR="00586FCD" w:rsidRPr="0042375B" w:rsidRDefault="00586FCD" w:rsidP="00586FCD">
      <w:pPr>
        <w:autoSpaceDE w:val="0"/>
        <w:autoSpaceDN w:val="0"/>
        <w:adjustRightInd w:val="0"/>
        <w:spacing w:after="0" w:line="360" w:lineRule="auto"/>
        <w:rPr>
          <w:rFonts w:cs="Calibri"/>
          <w:b/>
          <w:bCs/>
          <w:color w:val="000000" w:themeColor="text1"/>
          <w:kern w:val="0"/>
          <w:sz w:val="24"/>
          <w:szCs w:val="24"/>
          <w:lang w:val="x-none"/>
        </w:rPr>
      </w:pPr>
      <w:r w:rsidRPr="0042375B">
        <w:rPr>
          <w:rFonts w:cs="Calibri"/>
          <w:b/>
          <w:bCs/>
          <w:color w:val="000000" w:themeColor="text1"/>
          <w:kern w:val="0"/>
          <w:sz w:val="24"/>
          <w:szCs w:val="24"/>
          <w:lang w:val="x-none"/>
        </w:rPr>
        <w:t>23 - DAS DISPOSIÇÕES GERAIS</w:t>
      </w:r>
    </w:p>
    <w:p w14:paraId="2846CE6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23.1. - Da sessão pública do Pregão divulgar-se-á Ata no sistema eletrônico.</w:t>
      </w:r>
    </w:p>
    <w:p w14:paraId="3F696B0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B15E6"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23.3. - Todas as referências de tempo no Edital, no aviso e durante a sessão pública observarão o horário de Brasília - DF.</w:t>
      </w:r>
    </w:p>
    <w:p w14:paraId="57C40127"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23.3.1 - No julgamento das propostas e da habilitação, o Pregoeiro poderá sanar erros ou falhas que não alterem a substância das propostas, dos documentos e sua validade jurídica, mediante </w:t>
      </w:r>
      <w:r w:rsidRPr="0042375B">
        <w:rPr>
          <w:rFonts w:cs="Calibri"/>
          <w:color w:val="000000" w:themeColor="text1"/>
          <w:kern w:val="0"/>
          <w:sz w:val="20"/>
          <w:szCs w:val="20"/>
          <w:lang w:val="x-none"/>
        </w:rPr>
        <w:lastRenderedPageBreak/>
        <w:t>despacho fundamentado, registrado em ata e acessível a todos, atribuindo-lhes validade e eficácia para fins de habilitação e classificação.</w:t>
      </w:r>
    </w:p>
    <w:p w14:paraId="156D24E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23.4. - A homologação do resultado desta licitação não implicará direito à contratação.</w:t>
      </w:r>
    </w:p>
    <w:p w14:paraId="172CEBA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31589785"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23.6. - Os licitantes assumem todos os custos de preparação e apresentação de suas propostas e a Administração não será, em nenhum caso, responsável por esses custos, independentemente da condução ou do resultado do processo licitatório.</w:t>
      </w:r>
    </w:p>
    <w:p w14:paraId="2EB991D9"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23.7. - Na contagem dos prazos estabelecidos neste Edital e seus Anexos, excluir-se-á o dia do início e incluir-se-á o do vencimento. Só se iniciam e vencem os prazos em dias de expediente na Administração.</w:t>
      </w:r>
    </w:p>
    <w:p w14:paraId="201D0514"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23.8. - O desatendimento de exigências formais não essenciais não importará o afastamento do licitante, desde que seja possível o aproveitamento do ato, observados os princípios da isonomia e do interesse público.</w:t>
      </w:r>
    </w:p>
    <w:p w14:paraId="1458A28A"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23.9. - Em caso de divergência entre disposições deste Edital e de seus anexos ou demais peças que compõem o processo, prevalecerá as deste Edital.</w:t>
      </w:r>
    </w:p>
    <w:p w14:paraId="27604C8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23.10. - O Edital está disponibilizado, na íntegra, no endereço eletrônico </w:t>
      </w:r>
      <w:r w:rsidRPr="0042375B">
        <w:rPr>
          <w:rFonts w:cs="Calibri"/>
          <w:b/>
          <w:bCs/>
          <w:color w:val="000000" w:themeColor="text1"/>
          <w:kern w:val="0"/>
          <w:sz w:val="20"/>
          <w:szCs w:val="20"/>
          <w:lang w:val="x-none"/>
        </w:rPr>
        <w:t>www.bll.org.br</w:t>
      </w:r>
      <w:r w:rsidRPr="0042375B">
        <w:rPr>
          <w:rFonts w:cs="Calibri"/>
          <w:color w:val="000000" w:themeColor="text1"/>
          <w:kern w:val="0"/>
          <w:sz w:val="20"/>
          <w:szCs w:val="20"/>
          <w:lang w:val="x-none"/>
        </w:rPr>
        <w:t>, nos dias úteis, mesmo endereço e período no qual os autos do processo administrativo permanecerão com vista franqueada aos interessados.</w:t>
      </w:r>
    </w:p>
    <w:p w14:paraId="3465441E"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color w:val="000000" w:themeColor="text1"/>
          <w:kern w:val="0"/>
          <w:sz w:val="20"/>
          <w:szCs w:val="20"/>
          <w:lang w:val="x-none"/>
        </w:rPr>
        <w:t>23.11. - Integram este Edital, para todos os fins e efeitos, os seguintes anexos:</w:t>
      </w:r>
    </w:p>
    <w:p w14:paraId="2BF301A6"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b/>
          <w:bCs/>
          <w:color w:val="000000" w:themeColor="text1"/>
          <w:kern w:val="0"/>
          <w:sz w:val="20"/>
          <w:szCs w:val="20"/>
          <w:u w:val="single"/>
          <w:lang w:val="x-none"/>
        </w:rPr>
        <w:t>ANEXO 01</w:t>
      </w:r>
      <w:r w:rsidRPr="0042375B">
        <w:rPr>
          <w:rFonts w:cs="Calibri"/>
          <w:color w:val="000000" w:themeColor="text1"/>
          <w:kern w:val="0"/>
          <w:sz w:val="20"/>
          <w:szCs w:val="20"/>
          <w:lang w:val="x-none"/>
        </w:rPr>
        <w:t xml:space="preserve"> - Modelo de proposta;</w:t>
      </w:r>
    </w:p>
    <w:p w14:paraId="24931379"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b/>
          <w:bCs/>
          <w:color w:val="000000" w:themeColor="text1"/>
          <w:kern w:val="0"/>
          <w:sz w:val="20"/>
          <w:szCs w:val="20"/>
          <w:u w:val="single"/>
          <w:lang w:val="x-none"/>
        </w:rPr>
        <w:t>ANEXO 02</w:t>
      </w:r>
      <w:r w:rsidRPr="0042375B">
        <w:rPr>
          <w:rFonts w:cs="Calibri"/>
          <w:color w:val="000000" w:themeColor="text1"/>
          <w:kern w:val="0"/>
          <w:sz w:val="20"/>
          <w:szCs w:val="20"/>
          <w:lang w:val="x-none"/>
        </w:rPr>
        <w:t xml:space="preserve"> - Declarações Unificada;</w:t>
      </w:r>
    </w:p>
    <w:p w14:paraId="395EDE73"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b/>
          <w:bCs/>
          <w:color w:val="000000" w:themeColor="text1"/>
          <w:kern w:val="0"/>
          <w:sz w:val="20"/>
          <w:szCs w:val="20"/>
          <w:u w:val="single"/>
          <w:lang w:val="x-none"/>
        </w:rPr>
        <w:t>ANEXO 03</w:t>
      </w:r>
      <w:r w:rsidRPr="0042375B">
        <w:rPr>
          <w:rFonts w:cs="Calibri"/>
          <w:color w:val="000000" w:themeColor="text1"/>
          <w:kern w:val="0"/>
          <w:sz w:val="20"/>
          <w:szCs w:val="20"/>
          <w:lang w:val="x-none"/>
        </w:rPr>
        <w:t xml:space="preserve"> - Termo Minuta de Contrato</w:t>
      </w:r>
    </w:p>
    <w:p w14:paraId="0788C549"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b/>
          <w:bCs/>
          <w:color w:val="000000" w:themeColor="text1"/>
          <w:kern w:val="0"/>
          <w:sz w:val="20"/>
          <w:szCs w:val="20"/>
          <w:u w:val="single"/>
          <w:lang w:val="x-none"/>
        </w:rPr>
        <w:t>ANEXO 04</w:t>
      </w:r>
      <w:r w:rsidRPr="0042375B">
        <w:rPr>
          <w:rFonts w:cs="Calibri"/>
          <w:color w:val="000000" w:themeColor="text1"/>
          <w:kern w:val="0"/>
          <w:sz w:val="20"/>
          <w:szCs w:val="20"/>
          <w:lang w:val="x-none"/>
        </w:rPr>
        <w:t xml:space="preserve"> - Exigências para Habilitação;</w:t>
      </w:r>
    </w:p>
    <w:p w14:paraId="25053D64"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b/>
          <w:bCs/>
          <w:color w:val="000000" w:themeColor="text1"/>
          <w:kern w:val="0"/>
          <w:sz w:val="20"/>
          <w:szCs w:val="20"/>
          <w:u w:val="single"/>
          <w:lang w:val="x-none"/>
        </w:rPr>
        <w:t>ANEXO 05</w:t>
      </w:r>
      <w:r w:rsidRPr="0042375B">
        <w:rPr>
          <w:rFonts w:cs="Calibri"/>
          <w:color w:val="000000" w:themeColor="text1"/>
          <w:kern w:val="0"/>
          <w:sz w:val="20"/>
          <w:szCs w:val="20"/>
          <w:lang w:val="x-none"/>
        </w:rPr>
        <w:t xml:space="preserve"> - Termo de Referência;</w:t>
      </w:r>
    </w:p>
    <w:p w14:paraId="5510DDD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031ABFD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43E934B" w14:textId="21255D64"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Ibaiti, </w:t>
      </w:r>
      <w:r w:rsidR="008F6A73">
        <w:rPr>
          <w:rFonts w:cs="Calibri"/>
          <w:color w:val="000000" w:themeColor="text1"/>
          <w:kern w:val="0"/>
          <w:sz w:val="20"/>
          <w:szCs w:val="20"/>
          <w:lang w:val="x-none"/>
        </w:rPr>
        <w:t>25</w:t>
      </w:r>
      <w:r w:rsidRPr="0042375B">
        <w:rPr>
          <w:rFonts w:cs="Calibri"/>
          <w:color w:val="000000" w:themeColor="text1"/>
          <w:kern w:val="0"/>
          <w:sz w:val="20"/>
          <w:szCs w:val="20"/>
          <w:lang w:val="x-none"/>
        </w:rPr>
        <w:t xml:space="preserve"> de </w:t>
      </w:r>
      <w:r w:rsidR="00EB1F1A" w:rsidRPr="0042375B">
        <w:rPr>
          <w:rFonts w:cs="Calibri"/>
          <w:color w:val="000000" w:themeColor="text1"/>
          <w:kern w:val="0"/>
          <w:sz w:val="20"/>
          <w:szCs w:val="20"/>
          <w:lang w:val="x-none"/>
        </w:rPr>
        <w:t>novembro</w:t>
      </w:r>
      <w:r w:rsidRPr="0042375B">
        <w:rPr>
          <w:rFonts w:cs="Calibri"/>
          <w:color w:val="000000" w:themeColor="text1"/>
          <w:kern w:val="0"/>
          <w:sz w:val="20"/>
          <w:szCs w:val="20"/>
          <w:lang w:val="x-none"/>
        </w:rPr>
        <w:t xml:space="preserve"> de 2024.</w:t>
      </w:r>
    </w:p>
    <w:p w14:paraId="5FA56536"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6728A59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D65EEBF"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6A84DB25" w14:textId="77777777" w:rsidR="00586FCD" w:rsidRPr="0042375B" w:rsidRDefault="00586FCD" w:rsidP="00586FCD">
      <w:pPr>
        <w:autoSpaceDE w:val="0"/>
        <w:autoSpaceDN w:val="0"/>
        <w:adjustRightInd w:val="0"/>
        <w:spacing w:after="0" w:line="240"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ANTONELY DE CASSIO ALVES DE CARVALHO</w:t>
      </w:r>
    </w:p>
    <w:p w14:paraId="05D7F868" w14:textId="0EB3BAF9" w:rsidR="00586FCD" w:rsidRPr="0042375B" w:rsidRDefault="00EB1F1A" w:rsidP="00586FCD">
      <w:pPr>
        <w:autoSpaceDE w:val="0"/>
        <w:autoSpaceDN w:val="0"/>
        <w:adjustRightInd w:val="0"/>
        <w:spacing w:after="0" w:line="24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Presidente do CISAS</w:t>
      </w:r>
    </w:p>
    <w:p w14:paraId="496158B7" w14:textId="77777777" w:rsidR="00586FCD" w:rsidRPr="0042375B" w:rsidRDefault="00586FCD" w:rsidP="00586FCD">
      <w:pPr>
        <w:autoSpaceDE w:val="0"/>
        <w:autoSpaceDN w:val="0"/>
        <w:adjustRightInd w:val="0"/>
        <w:spacing w:after="0" w:line="240" w:lineRule="auto"/>
        <w:jc w:val="center"/>
        <w:rPr>
          <w:rFonts w:cs="Calibri"/>
          <w:b/>
          <w:bCs/>
          <w:color w:val="000000" w:themeColor="text1"/>
          <w:kern w:val="0"/>
          <w:lang w:val="x-none"/>
        </w:rPr>
      </w:pPr>
      <w:r w:rsidRPr="0042375B">
        <w:rPr>
          <w:rFonts w:cs="Calibri"/>
          <w:color w:val="000000" w:themeColor="text1"/>
          <w:kern w:val="0"/>
          <w:sz w:val="20"/>
          <w:szCs w:val="20"/>
          <w:lang w:val="x-none"/>
        </w:rPr>
        <w:br w:type="page"/>
      </w:r>
      <w:r w:rsidRPr="0042375B">
        <w:rPr>
          <w:rFonts w:cs="Calibri"/>
          <w:b/>
          <w:bCs/>
          <w:color w:val="000000" w:themeColor="text1"/>
          <w:kern w:val="0"/>
          <w:lang w:val="x-none"/>
        </w:rPr>
        <w:lastRenderedPageBreak/>
        <w:t>ANEXO 01 - MODELO DE PROPOSTA COMERCIAL</w:t>
      </w:r>
    </w:p>
    <w:p w14:paraId="36954164" w14:textId="5D6FBCB4" w:rsidR="00586FCD" w:rsidRPr="0042375B" w:rsidRDefault="00586FCD" w:rsidP="00586FCD">
      <w:pPr>
        <w:autoSpaceDE w:val="0"/>
        <w:autoSpaceDN w:val="0"/>
        <w:adjustRightInd w:val="0"/>
        <w:spacing w:after="0" w:line="240" w:lineRule="auto"/>
        <w:jc w:val="center"/>
        <w:rPr>
          <w:rFonts w:cs="Calibri"/>
          <w:b/>
          <w:bCs/>
          <w:color w:val="000000" w:themeColor="text1"/>
          <w:kern w:val="0"/>
          <w:lang w:val="x-none"/>
        </w:rPr>
      </w:pPr>
      <w:r w:rsidRPr="0042375B">
        <w:rPr>
          <w:rFonts w:cs="Calibri"/>
          <w:b/>
          <w:bCs/>
          <w:color w:val="000000" w:themeColor="text1"/>
          <w:kern w:val="0"/>
          <w:lang w:val="x-none"/>
        </w:rPr>
        <w:t xml:space="preserve">PREGÃO, NA </w:t>
      </w:r>
      <w:r w:rsidR="00F83F45" w:rsidRPr="0042375B">
        <w:rPr>
          <w:rFonts w:cs="Calibri"/>
          <w:b/>
          <w:bCs/>
          <w:color w:val="000000" w:themeColor="text1"/>
          <w:kern w:val="0"/>
          <w:lang w:val="x-none"/>
        </w:rPr>
        <w:t>FORMA ELETRÔNICA Nº 01/2024</w:t>
      </w:r>
    </w:p>
    <w:p w14:paraId="16FA7C2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279FAC7" w14:textId="68D2D3D2"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Apresentamos nossa proposta para prestação dos serviços objeto da presente licitação Pregão, na Forma Eletrônica </w:t>
      </w:r>
      <w:r w:rsidR="00F83F45" w:rsidRPr="0042375B">
        <w:rPr>
          <w:rFonts w:cs="Calibri"/>
          <w:b/>
          <w:bCs/>
          <w:color w:val="000000" w:themeColor="text1"/>
          <w:kern w:val="0"/>
          <w:sz w:val="20"/>
          <w:szCs w:val="20"/>
          <w:lang w:val="x-none"/>
        </w:rPr>
        <w:t xml:space="preserve">nº 01/2024 </w:t>
      </w:r>
      <w:r w:rsidRPr="0042375B">
        <w:rPr>
          <w:rFonts w:cs="Calibri"/>
          <w:color w:val="000000" w:themeColor="text1"/>
          <w:kern w:val="0"/>
          <w:sz w:val="20"/>
          <w:szCs w:val="20"/>
          <w:lang w:val="x-none"/>
        </w:rPr>
        <w:t>acatando todas as estipulações consignadas no respectivo edital e seus anexos.</w:t>
      </w:r>
    </w:p>
    <w:p w14:paraId="3C965B84"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IDENTIFICAÇÃO DO CONCORRENTE:</w:t>
      </w:r>
    </w:p>
    <w:p w14:paraId="6F41ABC5"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NOME DA EMPRESA:</w:t>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t>CNPJ e INSCRIÇÃO ESTADUAL:</w:t>
      </w:r>
    </w:p>
    <w:p w14:paraId="45679615"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REPRESENTANTE e CARGO:</w:t>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t xml:space="preserve">CARTEIRA DE IDENTIDADE e CPF: </w:t>
      </w:r>
    </w:p>
    <w:p w14:paraId="31F584A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ENDEREÇO e TELEFONE:</w:t>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t>AGÊNCIA e Nº DA CONTA BANCÁRIA</w:t>
      </w:r>
    </w:p>
    <w:p w14:paraId="32EF29D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PREÇO (READEQUADO AO LANCE VENCEDOR)</w:t>
      </w:r>
    </w:p>
    <w:p w14:paraId="1C255D9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Deverá ser cotado, preço unitário e total por item, de acordo com o Termo de Referência do Edital.</w:t>
      </w:r>
    </w:p>
    <w:p w14:paraId="60848268"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PROPOSTA: R$ (Por extenso)</w:t>
      </w:r>
    </w:p>
    <w:p w14:paraId="568BC91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CONDIÇÕES GERAIS</w:t>
      </w:r>
    </w:p>
    <w:p w14:paraId="4BAE541E"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proponente declara conhecer os termos do instrumento convocatório que rege a presente licitação.</w:t>
      </w:r>
    </w:p>
    <w:p w14:paraId="79DDD7C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PRAZO DE GARANTIA</w:t>
      </w:r>
    </w:p>
    <w:p w14:paraId="4EAC58DE"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 garantia deverá ser da seguinte forma: Para todos os </w:t>
      </w:r>
      <w:r w:rsidRPr="0042375B">
        <w:rPr>
          <w:rFonts w:cs="Calibri"/>
          <w:b/>
          <w:bCs/>
          <w:color w:val="000000" w:themeColor="text1"/>
          <w:kern w:val="0"/>
          <w:sz w:val="20"/>
          <w:szCs w:val="20"/>
          <w:lang w:val="x-none"/>
        </w:rPr>
        <w:t>Lotes</w:t>
      </w:r>
      <w:r w:rsidRPr="0042375B">
        <w:rPr>
          <w:rFonts w:cs="Calibri"/>
          <w:color w:val="000000" w:themeColor="text1"/>
          <w:kern w:val="0"/>
          <w:sz w:val="20"/>
          <w:szCs w:val="20"/>
          <w:lang w:val="x-none"/>
        </w:rPr>
        <w:t xml:space="preserve"> de no mínimo </w:t>
      </w:r>
      <w:r w:rsidRPr="0042375B">
        <w:rPr>
          <w:rFonts w:cs="Calibri"/>
          <w:b/>
          <w:bCs/>
          <w:color w:val="000000" w:themeColor="text1"/>
          <w:kern w:val="0"/>
          <w:sz w:val="20"/>
          <w:szCs w:val="20"/>
          <w:lang w:val="x-none"/>
        </w:rPr>
        <w:t>XXXX</w:t>
      </w:r>
      <w:r w:rsidRPr="0042375B">
        <w:rPr>
          <w:rFonts w:cs="Calibri"/>
          <w:color w:val="000000" w:themeColor="text1"/>
          <w:kern w:val="0"/>
          <w:sz w:val="20"/>
          <w:szCs w:val="20"/>
          <w:lang w:val="x-none"/>
        </w:rPr>
        <w:t>,</w:t>
      </w:r>
      <w:r w:rsidRPr="0042375B">
        <w:rPr>
          <w:rFonts w:cs="Calibri"/>
          <w:b/>
          <w:bCs/>
          <w:color w:val="000000" w:themeColor="text1"/>
          <w:kern w:val="0"/>
          <w:sz w:val="20"/>
          <w:szCs w:val="20"/>
          <w:lang w:val="x-none"/>
        </w:rPr>
        <w:t xml:space="preserve"> </w:t>
      </w:r>
      <w:r w:rsidRPr="0042375B">
        <w:rPr>
          <w:rFonts w:cs="Calibri"/>
          <w:color w:val="000000" w:themeColor="text1"/>
          <w:kern w:val="0"/>
          <w:sz w:val="20"/>
          <w:szCs w:val="20"/>
          <w:lang w:val="x-none"/>
        </w:rPr>
        <w:t>a contar do recebimento definitivo do objeto pela Contratante.</w:t>
      </w:r>
    </w:p>
    <w:p w14:paraId="44DA197C"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LOCAL E PRAZO DE ENTREGA</w:t>
      </w:r>
    </w:p>
    <w:p w14:paraId="7E1085E8"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De acordo com o especificado no Termo de Referência, deste Edital.</w:t>
      </w:r>
    </w:p>
    <w:p w14:paraId="5AEE09A5"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Obs.:</w:t>
      </w:r>
      <w:r w:rsidRPr="0042375B">
        <w:rPr>
          <w:rFonts w:cs="Calibri"/>
          <w:color w:val="000000" w:themeColor="text1"/>
          <w:kern w:val="0"/>
          <w:sz w:val="20"/>
          <w:szCs w:val="20"/>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8F4DC3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64B17C61"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VALIDADE DA PROPOSTA COMERCIAL</w:t>
      </w:r>
    </w:p>
    <w:p w14:paraId="07FD70E1"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De no mínimo, </w:t>
      </w:r>
      <w:r w:rsidRPr="0042375B">
        <w:rPr>
          <w:rFonts w:cs="Calibri"/>
          <w:b/>
          <w:bCs/>
          <w:color w:val="000000" w:themeColor="text1"/>
          <w:kern w:val="0"/>
          <w:sz w:val="20"/>
          <w:szCs w:val="20"/>
          <w:lang w:val="x-none"/>
        </w:rPr>
        <w:t>60 (sessenta) dias</w:t>
      </w:r>
      <w:r w:rsidRPr="0042375B">
        <w:rPr>
          <w:rFonts w:cs="Calibri"/>
          <w:color w:val="000000" w:themeColor="text1"/>
          <w:kern w:val="0"/>
          <w:sz w:val="20"/>
          <w:szCs w:val="20"/>
          <w:lang w:val="x-none"/>
        </w:rPr>
        <w:t xml:space="preserve"> contados a partir da data da sessão pública do Pregão.</w:t>
      </w:r>
    </w:p>
    <w:p w14:paraId="20E020D6"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local e data</w:t>
      </w:r>
    </w:p>
    <w:p w14:paraId="515874F4"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NOME E assinatura DO REPRESENTANTE DA EMPRESA</w:t>
      </w:r>
    </w:p>
    <w:p w14:paraId="498B8BD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Obs: a interposição de recurso SUSPENDE o prazo de validade da proposta até decisão.</w:t>
      </w:r>
    </w:p>
    <w:p w14:paraId="09813AE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DBCC046"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r w:rsidRPr="0042375B">
        <w:rPr>
          <w:rFonts w:cs="Calibri"/>
          <w:color w:val="000000" w:themeColor="text1"/>
          <w:kern w:val="0"/>
          <w:sz w:val="20"/>
          <w:szCs w:val="20"/>
          <w:lang w:val="x-none"/>
        </w:rPr>
        <w:br w:type="page"/>
      </w:r>
      <w:r w:rsidRPr="0042375B">
        <w:rPr>
          <w:rFonts w:cs="Calibri"/>
          <w:color w:val="000000" w:themeColor="text1"/>
          <w:kern w:val="0"/>
          <w:sz w:val="20"/>
          <w:szCs w:val="20"/>
          <w:lang w:val="x-none"/>
        </w:rPr>
        <w:lastRenderedPageBreak/>
        <w:t>‘</w:t>
      </w:r>
    </w:p>
    <w:p w14:paraId="0D2924E9" w14:textId="77777777" w:rsidR="00586FCD" w:rsidRPr="0042375B" w:rsidRDefault="00586FCD" w:rsidP="00586FCD">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ANEXO 02 - MODELO DE DECLARAÇÃO UNIFICADA</w:t>
      </w:r>
    </w:p>
    <w:p w14:paraId="7E79AC3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CD00B2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Ao pregoeiro e equipe de apoio</w:t>
      </w:r>
    </w:p>
    <w:p w14:paraId="1BD149A4" w14:textId="77777777" w:rsidR="00E76D9C" w:rsidRPr="0042375B" w:rsidRDefault="00E76D9C"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Consórcio Intermunicipal de Serviço </w:t>
      </w:r>
    </w:p>
    <w:p w14:paraId="74489CEC" w14:textId="148A61A9" w:rsidR="00586FCD" w:rsidRPr="0042375B" w:rsidRDefault="00E76D9C"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de Acolhimento Socioassistencial - CISAS</w:t>
      </w:r>
    </w:p>
    <w:p w14:paraId="20B90E0F" w14:textId="00071061"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 xml:space="preserve">Pregão, na </w:t>
      </w:r>
      <w:r w:rsidR="00F83F45" w:rsidRPr="0042375B">
        <w:rPr>
          <w:rFonts w:cs="Calibri"/>
          <w:b/>
          <w:bCs/>
          <w:color w:val="000000" w:themeColor="text1"/>
          <w:kern w:val="0"/>
          <w:sz w:val="20"/>
          <w:szCs w:val="20"/>
          <w:lang w:val="x-none"/>
        </w:rPr>
        <w:t>FORMA ELETRÔNICA Nº 01/2024</w:t>
      </w:r>
    </w:p>
    <w:p w14:paraId="765D26E5"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6EAA0A0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0C4FFC60"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Pelo presente instrumento, a empresa XXXXXXXXXX, CNPJ nº XXXXXX, com sede na Av/Rua XXXXXXXXXX, através de seu representante legal infra-assinado, que:</w:t>
      </w:r>
    </w:p>
    <w:p w14:paraId="7391A126"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4E02A70"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w:t>
      </w:r>
      <w:r w:rsidRPr="0042375B">
        <w:rPr>
          <w:rFonts w:cs="Calibri"/>
          <w:color w:val="000000" w:themeColor="text1"/>
          <w:kern w:val="0"/>
          <w:sz w:val="20"/>
          <w:szCs w:val="20"/>
          <w:lang w:val="x-none"/>
        </w:rPr>
        <w:t xml:space="preserve"> Declaramos, para os fins do disposto no inciso VI do </w:t>
      </w:r>
      <w:hyperlink r:id="rId10" w:anchor="art68vi" w:history="1">
        <w:r w:rsidRPr="0042375B">
          <w:rPr>
            <w:rFonts w:cs="Calibri"/>
            <w:color w:val="000000" w:themeColor="text1"/>
            <w:kern w:val="0"/>
            <w:sz w:val="20"/>
            <w:szCs w:val="20"/>
            <w:u w:val="single"/>
            <w:lang w:val="x-none"/>
          </w:rPr>
          <w:t>art. 68 da Lei n.º 14.133/21</w:t>
        </w:r>
      </w:hyperlink>
      <w:r w:rsidRPr="0042375B">
        <w:rPr>
          <w:rFonts w:cs="Calibri"/>
          <w:color w:val="000000" w:themeColor="text1"/>
          <w:kern w:val="0"/>
          <w:sz w:val="20"/>
          <w:szCs w:val="20"/>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42375B">
          <w:rPr>
            <w:rFonts w:cs="Calibri"/>
            <w:color w:val="000000" w:themeColor="text1"/>
            <w:kern w:val="0"/>
            <w:sz w:val="20"/>
            <w:szCs w:val="20"/>
            <w:u w:val="single"/>
            <w:lang w:val="x-none"/>
          </w:rPr>
          <w:t>do artigo 7°, XXXIII, da Constituição</w:t>
        </w:r>
      </w:hyperlink>
      <w:r w:rsidRPr="0042375B">
        <w:rPr>
          <w:rFonts w:cs="Calibri"/>
          <w:color w:val="000000" w:themeColor="text1"/>
          <w:kern w:val="0"/>
          <w:sz w:val="20"/>
          <w:szCs w:val="20"/>
          <w:lang w:val="x-none"/>
        </w:rPr>
        <w:t>.</w:t>
      </w:r>
    </w:p>
    <w:p w14:paraId="16C8D971"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2)</w:t>
      </w:r>
      <w:r w:rsidRPr="0042375B">
        <w:rPr>
          <w:rFonts w:cs="Calibri"/>
          <w:color w:val="000000" w:themeColor="text1"/>
          <w:kern w:val="0"/>
          <w:sz w:val="20"/>
          <w:szCs w:val="20"/>
          <w:lang w:val="x-none"/>
        </w:rPr>
        <w:t xml:space="preserve"> Declaramos que não possuímos, em sua cadeia produtiva, empregados executando trabalho degradante ou forçado, observando o disposto nos </w:t>
      </w:r>
      <w:hyperlink r:id="rId12" w:anchor="art1" w:history="1">
        <w:r w:rsidRPr="0042375B">
          <w:rPr>
            <w:rFonts w:cs="Calibri"/>
            <w:color w:val="000000" w:themeColor="text1"/>
            <w:kern w:val="0"/>
            <w:sz w:val="20"/>
            <w:szCs w:val="20"/>
            <w:u w:val="single"/>
            <w:lang w:val="x-none"/>
          </w:rPr>
          <w:t>incisos III e IV do art. 1º</w:t>
        </w:r>
      </w:hyperlink>
      <w:r w:rsidRPr="0042375B">
        <w:rPr>
          <w:rFonts w:cs="Calibri"/>
          <w:color w:val="000000" w:themeColor="text1"/>
          <w:kern w:val="0"/>
          <w:sz w:val="20"/>
          <w:szCs w:val="20"/>
          <w:lang w:val="x-none"/>
        </w:rPr>
        <w:t xml:space="preserve"> e no </w:t>
      </w:r>
      <w:hyperlink r:id="rId13" w:anchor="art5" w:history="1">
        <w:r w:rsidRPr="0042375B">
          <w:rPr>
            <w:rFonts w:cs="Calibri"/>
            <w:color w:val="000000" w:themeColor="text1"/>
            <w:kern w:val="0"/>
            <w:sz w:val="20"/>
            <w:szCs w:val="20"/>
            <w:u w:val="single"/>
            <w:lang w:val="x-none"/>
          </w:rPr>
          <w:t>inciso III do art. 5º da Constituição Federal</w:t>
        </w:r>
      </w:hyperlink>
      <w:r w:rsidRPr="0042375B">
        <w:rPr>
          <w:rFonts w:cs="Calibri"/>
          <w:color w:val="000000" w:themeColor="text1"/>
          <w:kern w:val="0"/>
          <w:sz w:val="20"/>
          <w:szCs w:val="20"/>
          <w:lang w:val="x-none"/>
        </w:rPr>
        <w:t>;</w:t>
      </w:r>
    </w:p>
    <w:p w14:paraId="324A73DB"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3)</w:t>
      </w:r>
      <w:r w:rsidRPr="0042375B">
        <w:rPr>
          <w:rFonts w:cs="Calibri"/>
          <w:color w:val="000000" w:themeColor="text1"/>
          <w:kern w:val="0"/>
          <w:sz w:val="20"/>
          <w:szCs w:val="20"/>
          <w:lang w:val="x-none"/>
        </w:rPr>
        <w:t xml:space="preserve"> Declaro que cumpro as exigências de reserva de cargos para pessoa com deficiência e para reabilitado da Previdência Social, previstas em lei e em outras normas específicas;</w:t>
      </w:r>
    </w:p>
    <w:p w14:paraId="6D4B6E0D"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4)</w:t>
      </w:r>
      <w:r w:rsidRPr="0042375B">
        <w:rPr>
          <w:rFonts w:cs="Calibri"/>
          <w:color w:val="000000" w:themeColor="text1"/>
          <w:kern w:val="0"/>
          <w:sz w:val="20"/>
          <w:szCs w:val="20"/>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1C9CC3B"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5)</w:t>
      </w:r>
      <w:r w:rsidRPr="0042375B">
        <w:rPr>
          <w:rFonts w:cs="Calibri"/>
          <w:color w:val="000000" w:themeColor="text1"/>
          <w:kern w:val="0"/>
          <w:sz w:val="20"/>
          <w:szCs w:val="20"/>
          <w:lang w:val="x-none"/>
        </w:rPr>
        <w:t xml:space="preserve"> Declaramos de que a empresa não contratará empregados com incompatibilidade com as autoridades contratantes ou ocupantes de cargos de direção ou de assessoramento até o terceiro grau, na forma da </w:t>
      </w:r>
      <w:hyperlink r:id="rId14" w:history="1">
        <w:r w:rsidRPr="0042375B">
          <w:rPr>
            <w:rFonts w:cs="Calibri"/>
            <w:color w:val="000000" w:themeColor="text1"/>
            <w:kern w:val="0"/>
            <w:sz w:val="20"/>
            <w:szCs w:val="20"/>
            <w:u w:val="single"/>
            <w:lang w:val="x-none"/>
          </w:rPr>
          <w:t>Súmula Vinculante nº 013 do STF</w:t>
        </w:r>
      </w:hyperlink>
      <w:r w:rsidRPr="0042375B">
        <w:rPr>
          <w:rFonts w:cs="Calibri"/>
          <w:color w:val="000000" w:themeColor="text1"/>
          <w:kern w:val="0"/>
          <w:sz w:val="20"/>
          <w:szCs w:val="20"/>
          <w:lang w:val="x-none"/>
        </w:rPr>
        <w:t xml:space="preserve"> (Supremo Tribunal Federal).</w:t>
      </w:r>
    </w:p>
    <w:p w14:paraId="35ACAF4D"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6)</w:t>
      </w:r>
      <w:r w:rsidRPr="0042375B">
        <w:rPr>
          <w:rFonts w:cs="Calibri"/>
          <w:color w:val="000000" w:themeColor="text1"/>
          <w:kern w:val="0"/>
          <w:sz w:val="20"/>
          <w:szCs w:val="20"/>
          <w:lang w:val="x-none"/>
        </w:rPr>
        <w:t xml:space="preserve"> Declaramos que a empresa atende aos requisitos de habilitação e que o declarante responderá pela veracidade das informações prestadas, na forma da lei.</w:t>
      </w:r>
    </w:p>
    <w:p w14:paraId="3CCDFBD6"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7)</w:t>
      </w:r>
      <w:r w:rsidRPr="0042375B">
        <w:rPr>
          <w:rFonts w:cs="Calibri"/>
          <w:color w:val="000000" w:themeColor="text1"/>
          <w:kern w:val="0"/>
          <w:sz w:val="20"/>
          <w:szCs w:val="20"/>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5430993"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8)</w:t>
      </w:r>
      <w:r w:rsidRPr="0042375B">
        <w:rPr>
          <w:rFonts w:cs="Calibri"/>
          <w:color w:val="000000" w:themeColor="text1"/>
          <w:kern w:val="0"/>
          <w:sz w:val="20"/>
          <w:szCs w:val="20"/>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7D31529"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lastRenderedPageBreak/>
        <w:t>9)</w:t>
      </w:r>
      <w:r w:rsidRPr="0042375B">
        <w:rPr>
          <w:rFonts w:cs="Calibri"/>
          <w:color w:val="000000" w:themeColor="text1"/>
          <w:kern w:val="0"/>
          <w:sz w:val="20"/>
          <w:szCs w:val="20"/>
          <w:lang w:val="x-none"/>
        </w:rPr>
        <w:t xml:space="preserve"> Declaramos que cumprimos os requisitos estabelecidos no </w:t>
      </w:r>
      <w:hyperlink r:id="rId15" w:anchor="art3" w:history="1">
        <w:r w:rsidRPr="0042375B">
          <w:rPr>
            <w:rFonts w:cs="Calibri"/>
            <w:color w:val="000000" w:themeColor="text1"/>
            <w:kern w:val="0"/>
            <w:sz w:val="20"/>
            <w:szCs w:val="20"/>
            <w:u w:val="single"/>
            <w:lang w:val="x-none"/>
          </w:rPr>
          <w:t>artigo 3° da Lei Complementar nº 123/06</w:t>
        </w:r>
      </w:hyperlink>
      <w:r w:rsidRPr="0042375B">
        <w:rPr>
          <w:rFonts w:cs="Calibri"/>
          <w:color w:val="000000" w:themeColor="text1"/>
          <w:kern w:val="0"/>
          <w:sz w:val="20"/>
          <w:szCs w:val="20"/>
          <w:lang w:val="x-none"/>
        </w:rPr>
        <w:t>, estando aptos a usufruir do tratamento favorecido estabelecido em seus arts. 42 a 49;</w:t>
      </w:r>
    </w:p>
    <w:p w14:paraId="37DF87AF"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10)</w:t>
      </w:r>
      <w:r w:rsidRPr="0042375B">
        <w:rPr>
          <w:rFonts w:cs="Calibri"/>
          <w:color w:val="000000" w:themeColor="text1"/>
          <w:kern w:val="0"/>
          <w:sz w:val="20"/>
          <w:szCs w:val="20"/>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650A7C"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11)</w:t>
      </w:r>
      <w:r w:rsidRPr="0042375B">
        <w:rPr>
          <w:rFonts w:cs="Calibri"/>
          <w:color w:val="000000" w:themeColor="text1"/>
          <w:kern w:val="0"/>
          <w:sz w:val="20"/>
          <w:szCs w:val="20"/>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604FFC94"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12)</w:t>
      </w:r>
      <w:r w:rsidRPr="0042375B">
        <w:rPr>
          <w:rFonts w:cs="Calibri"/>
          <w:color w:val="000000" w:themeColor="text1"/>
          <w:kern w:val="0"/>
          <w:sz w:val="20"/>
          <w:szCs w:val="20"/>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7799A92E"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E-mail: </w:t>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r>
      <w:r w:rsidRPr="0042375B">
        <w:rPr>
          <w:rFonts w:cs="Calibri"/>
          <w:color w:val="000000" w:themeColor="text1"/>
          <w:kern w:val="0"/>
          <w:sz w:val="20"/>
          <w:szCs w:val="20"/>
          <w:lang w:val="x-none"/>
        </w:rPr>
        <w:tab/>
        <w:t>Telefone: ( XX) XXXXX-XXXX</w:t>
      </w:r>
    </w:p>
    <w:p w14:paraId="5CFC4DBC" w14:textId="77777777" w:rsidR="00586FCD" w:rsidRPr="0042375B" w:rsidRDefault="00586FCD" w:rsidP="00586FCD">
      <w:pPr>
        <w:autoSpaceDE w:val="0"/>
        <w:autoSpaceDN w:val="0"/>
        <w:adjustRightInd w:val="0"/>
        <w:spacing w:after="120" w:line="288"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13)</w:t>
      </w:r>
      <w:r w:rsidRPr="0042375B">
        <w:rPr>
          <w:rFonts w:cs="Calibri"/>
          <w:color w:val="000000" w:themeColor="text1"/>
          <w:kern w:val="0"/>
          <w:sz w:val="20"/>
          <w:szCs w:val="20"/>
          <w:lang w:val="x-none"/>
        </w:rPr>
        <w:t xml:space="preserve"> Caso altere o citado e-mail ou telefone comprometo-me em protocolizar pedido de alteração junto ao Sistema de Protocolo deste Município, sob pena de ser considerado como intimado nos dados anteriormente fornecidos.</w:t>
      </w:r>
    </w:p>
    <w:p w14:paraId="563F013C"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4A1F2FC4" w14:textId="6F303273"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Nomeamos e constituímos o senhor(a) XXXXXXXXX, portador(a) do CPF/MF sob n.º XXXXX, para ser o(a) responsável para acompanhar a execução da Ata de Registro de Preços/contrato, referente ao </w:t>
      </w:r>
      <w:r w:rsidRPr="0042375B">
        <w:rPr>
          <w:rFonts w:cs="Calibri"/>
          <w:b/>
          <w:bCs/>
          <w:color w:val="000000" w:themeColor="text1"/>
          <w:kern w:val="0"/>
          <w:sz w:val="20"/>
          <w:szCs w:val="20"/>
          <w:lang w:val="x-none"/>
        </w:rPr>
        <w:t xml:space="preserve">Pregão, na Forma Eletrônica </w:t>
      </w:r>
      <w:r w:rsidR="00F83F45" w:rsidRPr="0042375B">
        <w:rPr>
          <w:rFonts w:cs="Calibri"/>
          <w:b/>
          <w:bCs/>
          <w:color w:val="000000" w:themeColor="text1"/>
          <w:kern w:val="0"/>
          <w:sz w:val="20"/>
          <w:szCs w:val="20"/>
          <w:lang w:val="x-none"/>
        </w:rPr>
        <w:t xml:space="preserve">Nº 01/2024 </w:t>
      </w:r>
      <w:r w:rsidRPr="0042375B">
        <w:rPr>
          <w:rFonts w:cs="Calibri"/>
          <w:color w:val="000000" w:themeColor="text1"/>
          <w:kern w:val="0"/>
          <w:sz w:val="20"/>
          <w:szCs w:val="20"/>
          <w:lang w:val="x-none"/>
        </w:rPr>
        <w:t>e todos os atos necessários ao cumprimento das obrigações contidas no instrumento convocatório, seus Anexos e na Ata de Registro de Preços/Contrato.</w:t>
      </w:r>
    </w:p>
    <w:p w14:paraId="29784B4B"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06ED54F7"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Município, XX de XXXX de 2024</w:t>
      </w:r>
    </w:p>
    <w:p w14:paraId="59E13D9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1052DC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2EBA66FD"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 xml:space="preserve">Nome do Representante </w:t>
      </w:r>
    </w:p>
    <w:p w14:paraId="400DD220"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Cargo do Representante</w:t>
      </w:r>
    </w:p>
    <w:p w14:paraId="6D42E3C6"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Nome da Empresa</w:t>
      </w:r>
    </w:p>
    <w:p w14:paraId="3A290E14"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CNPJ</w:t>
      </w:r>
    </w:p>
    <w:p w14:paraId="540DE58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342AC109"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Obs.:</w:t>
      </w:r>
      <w:r w:rsidRPr="0042375B">
        <w:rPr>
          <w:rFonts w:cs="Calibri"/>
          <w:color w:val="000000" w:themeColor="text1"/>
          <w:kern w:val="0"/>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673C4611" w14:textId="77777777" w:rsidR="00586FCD" w:rsidRPr="0042375B" w:rsidRDefault="00586FCD" w:rsidP="00586FCD">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color w:val="000000" w:themeColor="text1"/>
          <w:kern w:val="0"/>
          <w:sz w:val="20"/>
          <w:szCs w:val="20"/>
          <w:lang w:val="x-none"/>
        </w:rPr>
        <w:br w:type="page"/>
      </w:r>
      <w:bookmarkStart w:id="0" w:name="_Hlk158664625"/>
      <w:bookmarkEnd w:id="0"/>
      <w:r w:rsidRPr="0042375B">
        <w:rPr>
          <w:rFonts w:cs="Calibri"/>
          <w:b/>
          <w:bCs/>
          <w:color w:val="000000" w:themeColor="text1"/>
          <w:kern w:val="0"/>
          <w:sz w:val="20"/>
          <w:szCs w:val="20"/>
          <w:lang w:val="x-none"/>
        </w:rPr>
        <w:lastRenderedPageBreak/>
        <w:t>Anexo 03 - MODELO DE TERMO DE CONTRATO</w:t>
      </w:r>
    </w:p>
    <w:p w14:paraId="0E58E52D" w14:textId="28A19910" w:rsidR="00586FCD" w:rsidRPr="0042375B" w:rsidRDefault="00586FCD" w:rsidP="00586FCD">
      <w:pPr>
        <w:autoSpaceDE w:val="0"/>
        <w:autoSpaceDN w:val="0"/>
        <w:adjustRightInd w:val="0"/>
        <w:spacing w:after="0" w:line="240" w:lineRule="auto"/>
        <w:jc w:val="center"/>
        <w:rPr>
          <w:rFonts w:cs="Calibri"/>
          <w:b/>
          <w:bCs/>
          <w:color w:val="000000" w:themeColor="text1"/>
          <w:kern w:val="0"/>
          <w:sz w:val="20"/>
          <w:szCs w:val="20"/>
          <w:lang w:val="x-none"/>
        </w:rPr>
      </w:pPr>
      <w:r w:rsidRPr="0042375B">
        <w:rPr>
          <w:rFonts w:cs="Calibri"/>
          <w:b/>
          <w:bCs/>
          <w:color w:val="000000" w:themeColor="text1"/>
          <w:kern w:val="0"/>
          <w:sz w:val="20"/>
          <w:szCs w:val="20"/>
          <w:lang w:val="x-none"/>
        </w:rPr>
        <w:t xml:space="preserve">PREGÃO, NA </w:t>
      </w:r>
      <w:r w:rsidR="00F83F45" w:rsidRPr="0042375B">
        <w:rPr>
          <w:rFonts w:cs="Calibri"/>
          <w:b/>
          <w:bCs/>
          <w:color w:val="000000" w:themeColor="text1"/>
          <w:kern w:val="0"/>
          <w:sz w:val="20"/>
          <w:szCs w:val="20"/>
          <w:lang w:val="x-none"/>
        </w:rPr>
        <w:t>FORMA ELETRÔNICA Nº 01/2024</w:t>
      </w:r>
    </w:p>
    <w:p w14:paraId="035CB183" w14:textId="77777777" w:rsidR="00586FCD" w:rsidRPr="0042375B" w:rsidRDefault="00586FCD" w:rsidP="00586FCD">
      <w:pPr>
        <w:autoSpaceDE w:val="0"/>
        <w:autoSpaceDN w:val="0"/>
        <w:adjustRightInd w:val="0"/>
        <w:spacing w:after="0" w:line="360" w:lineRule="auto"/>
        <w:rPr>
          <w:rFonts w:cs="Calibri"/>
          <w:color w:val="000000" w:themeColor="text1"/>
          <w:kern w:val="0"/>
          <w:sz w:val="20"/>
          <w:szCs w:val="20"/>
          <w:lang w:val="x-none"/>
        </w:rPr>
      </w:pPr>
    </w:p>
    <w:p w14:paraId="1612B0FB" w14:textId="77777777" w:rsidR="00586FCD" w:rsidRPr="0042375B" w:rsidRDefault="00586FCD" w:rsidP="00586FCD">
      <w:pPr>
        <w:autoSpaceDE w:val="0"/>
        <w:autoSpaceDN w:val="0"/>
        <w:adjustRightInd w:val="0"/>
        <w:spacing w:after="0" w:line="360" w:lineRule="auto"/>
        <w:rPr>
          <w:rFonts w:cs="Calibri"/>
          <w:color w:val="000000" w:themeColor="text1"/>
          <w:kern w:val="0"/>
          <w:sz w:val="20"/>
          <w:szCs w:val="20"/>
          <w:lang w:val="x-none"/>
        </w:rPr>
      </w:pPr>
    </w:p>
    <w:p w14:paraId="661C3E1C" w14:textId="5E3AE6C8" w:rsidR="00586FCD" w:rsidRPr="0042375B" w:rsidRDefault="00586FCD" w:rsidP="00586FCD">
      <w:pPr>
        <w:autoSpaceDE w:val="0"/>
        <w:autoSpaceDN w:val="0"/>
        <w:adjustRightInd w:val="0"/>
        <w:spacing w:after="0" w:line="360" w:lineRule="auto"/>
        <w:ind w:left="340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Contrato Administrativo Nº</w:t>
      </w:r>
      <w:r w:rsidRPr="0042375B">
        <w:rPr>
          <w:rFonts w:cs="Calibri"/>
          <w:color w:val="000000" w:themeColor="text1"/>
          <w:kern w:val="0"/>
          <w:sz w:val="20"/>
          <w:szCs w:val="20"/>
          <w:lang w:val="x-none"/>
        </w:rPr>
        <w:t xml:space="preserve"> ......../...., que fazem entre si a </w:t>
      </w:r>
      <w:r w:rsidR="005401E1" w:rsidRPr="0042375B">
        <w:rPr>
          <w:rFonts w:cs="Calibri"/>
          <w:color w:val="000000" w:themeColor="text1"/>
          <w:kern w:val="0"/>
          <w:sz w:val="20"/>
          <w:szCs w:val="20"/>
          <w:lang w:val="x-none"/>
        </w:rPr>
        <w:t>Consórcio Intermunicipal de Serviço de Acolhimento Socioassistencial - CISAS</w:t>
      </w:r>
      <w:r w:rsidRPr="0042375B">
        <w:rPr>
          <w:rFonts w:cs="Calibri"/>
          <w:color w:val="000000" w:themeColor="text1"/>
          <w:kern w:val="0"/>
          <w:sz w:val="20"/>
          <w:szCs w:val="20"/>
          <w:lang w:val="x-none"/>
        </w:rPr>
        <w:t xml:space="preserve"> e a empresa XXXXXXXXXX</w:t>
      </w:r>
    </w:p>
    <w:p w14:paraId="6487A976" w14:textId="77777777" w:rsidR="00586FCD" w:rsidRPr="0042375B" w:rsidRDefault="00586FCD" w:rsidP="00586FCD">
      <w:pPr>
        <w:autoSpaceDE w:val="0"/>
        <w:autoSpaceDN w:val="0"/>
        <w:adjustRightInd w:val="0"/>
        <w:spacing w:after="0" w:line="360" w:lineRule="auto"/>
        <w:ind w:left="3405"/>
        <w:jc w:val="both"/>
        <w:rPr>
          <w:rFonts w:cs="Calibri"/>
          <w:color w:val="000000" w:themeColor="text1"/>
          <w:kern w:val="0"/>
          <w:sz w:val="20"/>
          <w:szCs w:val="20"/>
          <w:lang w:val="x-none"/>
        </w:rPr>
      </w:pPr>
    </w:p>
    <w:p w14:paraId="437D0648" w14:textId="77777777" w:rsidR="00586FCD" w:rsidRPr="0042375B" w:rsidRDefault="00586FCD" w:rsidP="00586FCD">
      <w:pPr>
        <w:autoSpaceDE w:val="0"/>
        <w:autoSpaceDN w:val="0"/>
        <w:adjustRightInd w:val="0"/>
        <w:spacing w:after="0" w:line="360" w:lineRule="auto"/>
        <w:ind w:left="3405"/>
        <w:jc w:val="both"/>
        <w:rPr>
          <w:rFonts w:cs="Calibri"/>
          <w:color w:val="000000" w:themeColor="text1"/>
          <w:kern w:val="0"/>
          <w:sz w:val="20"/>
          <w:szCs w:val="20"/>
          <w:lang w:val="x-none"/>
        </w:rPr>
      </w:pPr>
    </w:p>
    <w:p w14:paraId="2E66E002" w14:textId="0061B8AE" w:rsidR="00586FCD" w:rsidRPr="0042375B" w:rsidRDefault="00586FCD" w:rsidP="00586FCD">
      <w:pPr>
        <w:autoSpaceDE w:val="0"/>
        <w:autoSpaceDN w:val="0"/>
        <w:adjustRightInd w:val="0"/>
        <w:spacing w:after="0" w:line="360" w:lineRule="auto"/>
        <w:ind w:firstLine="1140"/>
        <w:jc w:val="both"/>
        <w:rPr>
          <w:rFonts w:cs="Calibri"/>
          <w:color w:val="000000" w:themeColor="text1"/>
          <w:kern w:val="0"/>
          <w:sz w:val="20"/>
          <w:szCs w:val="20"/>
          <w:lang w:val="x-none"/>
        </w:rPr>
      </w:pPr>
      <w:r w:rsidRPr="0042375B">
        <w:rPr>
          <w:rFonts w:cs="Calibri"/>
          <w:color w:val="000000" w:themeColor="text1"/>
          <w:kern w:val="0"/>
          <w:sz w:val="20"/>
          <w:szCs w:val="20"/>
          <w:lang w:val="x-none"/>
        </w:rPr>
        <w:t>O</w:t>
      </w:r>
      <w:r w:rsidR="00A63E24" w:rsidRPr="0042375B">
        <w:rPr>
          <w:rFonts w:cs="Calibri"/>
          <w:color w:val="000000" w:themeColor="text1"/>
          <w:kern w:val="0"/>
          <w:sz w:val="20"/>
          <w:szCs w:val="20"/>
          <w:lang w:val="x-none"/>
        </w:rPr>
        <w:t xml:space="preserve"> </w:t>
      </w:r>
      <w:r w:rsidR="00A63E24" w:rsidRPr="0042375B">
        <w:rPr>
          <w:rFonts w:cs="Calibri"/>
          <w:b/>
          <w:bCs/>
          <w:color w:val="000000" w:themeColor="text1"/>
          <w:sz w:val="20"/>
          <w:szCs w:val="20"/>
        </w:rPr>
        <w:t>Consórcio Intermunicipal de Serviço de Acolhimento Socioassistencial - CISAS</w:t>
      </w:r>
      <w:r w:rsidR="00A63E24" w:rsidRPr="0042375B">
        <w:rPr>
          <w:rFonts w:cs="Calibri"/>
          <w:color w:val="000000" w:themeColor="text1"/>
          <w:sz w:val="20"/>
          <w:szCs w:val="20"/>
        </w:rPr>
        <w:t>, Pessoa Jurídica de Direito Público, inscrito no CNPJ/MF sob nº 52.169.886/0001-03, Inscrição Estadual Isento, com sede à Rua Rui Barbosa, 755, Centro, na cidade de Ibaiti – Paraná, representado por seu Presidente Sr. Antonely de Cássio Alves de Carvalho</w:t>
      </w:r>
      <w:r w:rsidR="00D35618" w:rsidRPr="0042375B">
        <w:rPr>
          <w:rFonts w:cs="Calibri"/>
          <w:color w:val="000000" w:themeColor="text1"/>
          <w:sz w:val="20"/>
          <w:szCs w:val="20"/>
        </w:rPr>
        <w:t xml:space="preserve">, </w:t>
      </w:r>
      <w:r w:rsidRPr="0042375B">
        <w:rPr>
          <w:rFonts w:cs="Calibri"/>
          <w:color w:val="000000" w:themeColor="text1"/>
          <w:kern w:val="0"/>
          <w:sz w:val="20"/>
          <w:szCs w:val="20"/>
          <w:lang w:val="x-none"/>
        </w:rPr>
        <w:t xml:space="preserve">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42375B">
        <w:rPr>
          <w:rFonts w:cs="Calibri"/>
          <w:b/>
          <w:bCs/>
          <w:color w:val="000000" w:themeColor="text1"/>
          <w:kern w:val="0"/>
          <w:sz w:val="20"/>
          <w:szCs w:val="20"/>
          <w:lang w:val="x-none"/>
        </w:rPr>
        <w:t>OU</w:t>
      </w:r>
      <w:r w:rsidRPr="0042375B">
        <w:rPr>
          <w:rFonts w:cs="Calibri"/>
          <w:color w:val="000000" w:themeColor="text1"/>
          <w:kern w:val="0"/>
          <w:sz w:val="20"/>
          <w:szCs w:val="20"/>
          <w:lang w:val="x-none"/>
        </w:rPr>
        <w:t xml:space="preserve"> procuração apresentada nos autos, tendo em vista o que consta no Processo nº .............................. e em observância às disposições da </w:t>
      </w:r>
      <w:hyperlink r:id="rId16" w:history="1">
        <w:r w:rsidRPr="0042375B">
          <w:rPr>
            <w:rFonts w:cs="Calibri"/>
            <w:color w:val="000000" w:themeColor="text1"/>
            <w:kern w:val="0"/>
            <w:sz w:val="20"/>
            <w:szCs w:val="20"/>
            <w:u w:val="single"/>
            <w:lang w:val="x-none"/>
          </w:rPr>
          <w:t>Lei nº 14.133, de 1º de abril de 2021</w:t>
        </w:r>
      </w:hyperlink>
      <w:r w:rsidRPr="0042375B">
        <w:rPr>
          <w:rFonts w:cs="Calibri"/>
          <w:color w:val="000000" w:themeColor="text1"/>
          <w:kern w:val="0"/>
          <w:sz w:val="20"/>
          <w:szCs w:val="20"/>
          <w:lang w:val="x-none"/>
        </w:rPr>
        <w:t xml:space="preserve">, e demais legislação aplicável, resolvem celebrar o presente Termo de Contrato, decorrente do Pregão, na </w:t>
      </w:r>
      <w:r w:rsidR="00F83F45" w:rsidRPr="0042375B">
        <w:rPr>
          <w:rFonts w:cs="Calibri"/>
          <w:color w:val="000000" w:themeColor="text1"/>
          <w:kern w:val="0"/>
          <w:sz w:val="20"/>
          <w:szCs w:val="20"/>
          <w:lang w:val="x-none"/>
        </w:rPr>
        <w:t>FORMA ELETRÔNICA Nº 01/2024</w:t>
      </w:r>
      <w:r w:rsidRPr="0042375B">
        <w:rPr>
          <w:rFonts w:cs="Calibri"/>
          <w:color w:val="000000" w:themeColor="text1"/>
          <w:kern w:val="0"/>
          <w:sz w:val="20"/>
          <w:szCs w:val="20"/>
          <w:lang w:val="x-none"/>
        </w:rPr>
        <w:t>, mediante as cláusulas e condições a seguir enunciadas.</w:t>
      </w:r>
    </w:p>
    <w:p w14:paraId="3BAC7D20" w14:textId="77777777" w:rsidR="00586FCD" w:rsidRPr="0042375B" w:rsidRDefault="00586FCD" w:rsidP="00575F83">
      <w:pPr>
        <w:keepNext/>
        <w:keepLines/>
        <w:numPr>
          <w:ilvl w:val="0"/>
          <w:numId w:val="4"/>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PRIMEIRA – OBJETO (</w:t>
      </w:r>
      <w:hyperlink r:id="rId17" w:anchor="art92" w:history="1">
        <w:r w:rsidRPr="0042375B">
          <w:rPr>
            <w:rFonts w:cs="Calibri"/>
            <w:b/>
            <w:bCs/>
            <w:color w:val="000000" w:themeColor="text1"/>
            <w:kern w:val="0"/>
            <w:sz w:val="20"/>
            <w:szCs w:val="20"/>
            <w:u w:val="single"/>
            <w:lang w:val="x-none"/>
          </w:rPr>
          <w:t>art. 92, I e II</w:t>
        </w:r>
      </w:hyperlink>
      <w:r w:rsidRPr="0042375B">
        <w:rPr>
          <w:rFonts w:cs="Calibri"/>
          <w:b/>
          <w:bCs/>
          <w:color w:val="000000" w:themeColor="text1"/>
          <w:kern w:val="0"/>
          <w:sz w:val="20"/>
          <w:szCs w:val="20"/>
          <w:lang w:val="x-none"/>
        </w:rPr>
        <w:t>)</w:t>
      </w:r>
    </w:p>
    <w:p w14:paraId="63490AA4"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 objeto do presente instrumento é a contratação de </w:t>
      </w:r>
      <w:r w:rsidRPr="0042375B">
        <w:rPr>
          <w:rFonts w:cs="Calibri"/>
          <w:b/>
          <w:bCs/>
          <w:color w:val="000000" w:themeColor="text1"/>
          <w:kern w:val="0"/>
          <w:sz w:val="20"/>
          <w:szCs w:val="20"/>
          <w:lang w:val="x-none"/>
        </w:rPr>
        <w:t>Aquisição de gêneros alimentícios dos tipos: secos e estocáveis, carnes e derivados, embutidos, lácteos e derivados, frutas, legumes, temperos e embalagens descartáveis e produtos de higiene e limpeza, em atendimento as necessidades da Consórcio Intermunicipal de Serviço de Acolhimento Socioassistencial (CISAS)</w:t>
      </w:r>
      <w:r w:rsidRPr="0042375B">
        <w:rPr>
          <w:rFonts w:cs="Calibri"/>
          <w:color w:val="000000" w:themeColor="text1"/>
          <w:kern w:val="0"/>
          <w:sz w:val="20"/>
          <w:szCs w:val="20"/>
          <w:lang w:val="x-none"/>
        </w:rPr>
        <w:t>, nas condições estabelecidas no Termo de Referência.</w:t>
      </w:r>
    </w:p>
    <w:p w14:paraId="042A2380"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Objeto da contratação:</w:t>
      </w:r>
    </w:p>
    <w:p w14:paraId="5FA0AAE2" w14:textId="77777777" w:rsidR="00586FCD" w:rsidRPr="0042375B" w:rsidRDefault="00586FCD" w:rsidP="00586FCD">
      <w:pPr>
        <w:autoSpaceDE w:val="0"/>
        <w:autoSpaceDN w:val="0"/>
        <w:adjustRightInd w:val="0"/>
        <w:spacing w:before="120" w:after="120" w:line="276" w:lineRule="auto"/>
        <w:jc w:val="both"/>
        <w:rPr>
          <w:rFonts w:cs="Calibri"/>
          <w:color w:val="000000" w:themeColor="text1"/>
          <w:kern w:val="0"/>
          <w:sz w:val="20"/>
          <w:szCs w:val="20"/>
          <w:lang w:val="x-none"/>
        </w:rPr>
      </w:pPr>
    </w:p>
    <w:p w14:paraId="31C88196"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Vinculam esta contratação, independentemente de transcrição:</w:t>
      </w:r>
    </w:p>
    <w:p w14:paraId="74201707"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Termo de Referência;</w:t>
      </w:r>
    </w:p>
    <w:p w14:paraId="0E2068F3"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Edital da Licitação;</w:t>
      </w:r>
    </w:p>
    <w:p w14:paraId="0C66DA11"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Proposta do contratado;</w:t>
      </w:r>
    </w:p>
    <w:p w14:paraId="60C882F5"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Eventuais anexos dos documentos supracitados.</w:t>
      </w:r>
    </w:p>
    <w:p w14:paraId="0754E778"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SEGUNDA – VIGÊNCIA E PRORROGAÇÃO</w:t>
      </w:r>
    </w:p>
    <w:p w14:paraId="5F40A0BD" w14:textId="5BA69B2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 prazo de vigência da contratação é de  12 </w:t>
      </w:r>
      <w:r w:rsidR="00AC1035" w:rsidRPr="0042375B">
        <w:rPr>
          <w:rFonts w:cs="Calibri"/>
          <w:color w:val="000000" w:themeColor="text1"/>
          <w:kern w:val="0"/>
          <w:sz w:val="20"/>
          <w:szCs w:val="20"/>
          <w:lang w:val="x-none"/>
        </w:rPr>
        <w:t>(doze) meses</w:t>
      </w:r>
      <w:r w:rsidRPr="0042375B">
        <w:rPr>
          <w:rFonts w:cs="Calibri"/>
          <w:color w:val="000000" w:themeColor="text1"/>
          <w:kern w:val="0"/>
          <w:sz w:val="20"/>
          <w:szCs w:val="20"/>
          <w:lang w:val="x-none"/>
        </w:rPr>
        <w:t xml:space="preserve">, contados do(a) da data do contrato, na forma do </w:t>
      </w:r>
      <w:hyperlink r:id="rId18" w:anchor="art105" w:history="1">
        <w:r w:rsidRPr="0042375B">
          <w:rPr>
            <w:rFonts w:cs="Calibri"/>
            <w:color w:val="000000" w:themeColor="text1"/>
            <w:kern w:val="0"/>
            <w:sz w:val="20"/>
            <w:szCs w:val="20"/>
            <w:u w:val="single"/>
            <w:lang w:val="x-none"/>
          </w:rPr>
          <w:t>artigo 105 da Lei n° 14.133, de 2021</w:t>
        </w:r>
      </w:hyperlink>
      <w:r w:rsidRPr="0042375B">
        <w:rPr>
          <w:rFonts w:cs="Calibri"/>
          <w:color w:val="000000" w:themeColor="text1"/>
          <w:kern w:val="0"/>
          <w:sz w:val="20"/>
          <w:szCs w:val="20"/>
          <w:lang w:val="x-none"/>
        </w:rPr>
        <w:t>.</w:t>
      </w:r>
    </w:p>
    <w:p w14:paraId="731BF236"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O contratado não tem direito subjetivo à prorrogação contratual.</w:t>
      </w:r>
    </w:p>
    <w:p w14:paraId="14DC74FE"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TERCEIRA – MODELOS DE EXECUÇÃO E GESTÃO CONTRATUAIS (</w:t>
      </w:r>
      <w:hyperlink r:id="rId19" w:anchor="art92" w:history="1">
        <w:r w:rsidRPr="0042375B">
          <w:rPr>
            <w:rFonts w:cs="Calibri"/>
            <w:b/>
            <w:bCs/>
            <w:color w:val="000000" w:themeColor="text1"/>
            <w:kern w:val="0"/>
            <w:sz w:val="20"/>
            <w:szCs w:val="20"/>
            <w:u w:val="single"/>
            <w:lang w:val="x-none"/>
          </w:rPr>
          <w:t>art. 92, IV, VII e XVIII)</w:t>
        </w:r>
      </w:hyperlink>
    </w:p>
    <w:p w14:paraId="68810292"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14:paraId="384C9420"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QUARTA – SUBCONTRATAÇÃO</w:t>
      </w:r>
    </w:p>
    <w:p w14:paraId="6CDB577B"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Não será admitida a subcontratação do objeto contratual.</w:t>
      </w:r>
    </w:p>
    <w:p w14:paraId="6BBCF0B2"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É permitida a subcontratação parcial do objeto, até o limite de ......% (..... por cento) do valor total do contrato, nas seguintes condições:</w:t>
      </w:r>
    </w:p>
    <w:p w14:paraId="4BB149C0"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6B671650"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subcontratação depende de autorização prévia do contratante, a quem incumbe avaliar se o subcontratado cumpre os requisitos de qualificação técnica necessários para a execução do objeto.</w:t>
      </w:r>
    </w:p>
    <w:p w14:paraId="431B30AF"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QUINTA – PREÇO (</w:t>
      </w:r>
      <w:hyperlink r:id="rId20" w:anchor="art92" w:history="1">
        <w:r w:rsidRPr="0042375B">
          <w:rPr>
            <w:rFonts w:cs="Calibri"/>
            <w:b/>
            <w:bCs/>
            <w:color w:val="000000" w:themeColor="text1"/>
            <w:kern w:val="0"/>
            <w:sz w:val="20"/>
            <w:szCs w:val="20"/>
            <w:u w:val="single"/>
            <w:lang w:val="x-none"/>
          </w:rPr>
          <w:t>art. 92, V)</w:t>
        </w:r>
      </w:hyperlink>
    </w:p>
    <w:p w14:paraId="6CEE966C"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valor total da contratação é de R$.......... (.....)</w:t>
      </w:r>
    </w:p>
    <w:p w14:paraId="180D9E4E"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7ECD8E"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valor acima é meramente estimativo, de forma que os pagamentos devidos ao contratado dependerão dos quantitativos efetivamente fornecidos.</w:t>
      </w:r>
    </w:p>
    <w:p w14:paraId="64A0BBC4"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SEXTA - PAGAMENTO (</w:t>
      </w:r>
      <w:hyperlink r:id="rId21" w:anchor="art92" w:history="1">
        <w:r w:rsidRPr="0042375B">
          <w:rPr>
            <w:rFonts w:cs="Calibri"/>
            <w:b/>
            <w:bCs/>
            <w:color w:val="000000" w:themeColor="text1"/>
            <w:kern w:val="0"/>
            <w:sz w:val="20"/>
            <w:szCs w:val="20"/>
            <w:u w:val="single"/>
            <w:lang w:val="x-none"/>
          </w:rPr>
          <w:t>art. 92, V e VI</w:t>
        </w:r>
      </w:hyperlink>
      <w:r w:rsidRPr="0042375B">
        <w:rPr>
          <w:rFonts w:cs="Calibri"/>
          <w:b/>
          <w:bCs/>
          <w:color w:val="000000" w:themeColor="text1"/>
          <w:kern w:val="0"/>
          <w:sz w:val="20"/>
          <w:szCs w:val="20"/>
          <w:lang w:val="x-none"/>
        </w:rPr>
        <w:t>)</w:t>
      </w:r>
    </w:p>
    <w:p w14:paraId="05503FB9"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prazo para pagamento ao contratado e demais condições a ele referentes encontram-se definidos no Termo de Referência, anexo a este Contrato.</w:t>
      </w:r>
    </w:p>
    <w:p w14:paraId="72A956CC"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SÉTIMA - REAJUSTE (</w:t>
      </w:r>
      <w:hyperlink r:id="rId22" w:anchor="art92" w:history="1">
        <w:r w:rsidRPr="0042375B">
          <w:rPr>
            <w:rFonts w:cs="Calibri"/>
            <w:b/>
            <w:bCs/>
            <w:color w:val="000000" w:themeColor="text1"/>
            <w:kern w:val="0"/>
            <w:sz w:val="20"/>
            <w:szCs w:val="20"/>
            <w:u w:val="single"/>
            <w:lang w:val="x-none"/>
          </w:rPr>
          <w:t>art. 92, V)</w:t>
        </w:r>
      </w:hyperlink>
    </w:p>
    <w:p w14:paraId="6573D1F5" w14:textId="4DD08C0E"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bookmarkStart w:id="1" w:name="_Hlk158657628"/>
      <w:bookmarkEnd w:id="1"/>
      <w:r w:rsidRPr="0042375B">
        <w:rPr>
          <w:rFonts w:cs="Calibri"/>
          <w:color w:val="000000" w:themeColor="text1"/>
          <w:kern w:val="0"/>
          <w:sz w:val="20"/>
          <w:szCs w:val="20"/>
          <w:lang w:val="x-none"/>
        </w:rPr>
        <w:t xml:space="preserve">Os preços inicialmente contratados são fixos e irreajustáveis no prazo de um ano contado da data do orçamento estimado, em </w:t>
      </w:r>
      <w:r w:rsidR="00AF4094" w:rsidRPr="0042375B">
        <w:rPr>
          <w:rFonts w:cs="Calibri"/>
          <w:color w:val="000000" w:themeColor="text1"/>
          <w:kern w:val="0"/>
          <w:sz w:val="20"/>
          <w:szCs w:val="20"/>
          <w:lang w:val="x-none"/>
        </w:rPr>
        <w:t>28/10/2024 (28 de outubro de 2024)</w:t>
      </w:r>
      <w:r w:rsidRPr="0042375B">
        <w:rPr>
          <w:rFonts w:cs="Calibri"/>
          <w:color w:val="000000" w:themeColor="text1"/>
          <w:kern w:val="0"/>
          <w:sz w:val="20"/>
          <w:szCs w:val="20"/>
          <w:lang w:val="x-none"/>
        </w:rPr>
        <w:t>.</w:t>
      </w:r>
    </w:p>
    <w:p w14:paraId="7C729A99"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bookmarkStart w:id="2" w:name="_Hlk158659477"/>
      <w:bookmarkEnd w:id="2"/>
      <w:r w:rsidRPr="0042375B">
        <w:rPr>
          <w:rFonts w:cs="Calibri"/>
          <w:color w:val="000000" w:themeColor="text1"/>
          <w:kern w:val="0"/>
          <w:sz w:val="20"/>
          <w:szCs w:val="20"/>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3A1D1EC" w14:textId="77777777" w:rsidR="00586FCD" w:rsidRPr="0042375B" w:rsidRDefault="00586FCD" w:rsidP="00586FCD">
      <w:pPr>
        <w:autoSpaceDE w:val="0"/>
        <w:autoSpaceDN w:val="0"/>
        <w:adjustRightInd w:val="0"/>
        <w:spacing w:before="120" w:after="120" w:line="276" w:lineRule="auto"/>
        <w:ind w:left="9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a)</w:t>
      </w:r>
      <w:r w:rsidRPr="0042375B">
        <w:rPr>
          <w:rFonts w:cs="Calibri"/>
          <w:color w:val="000000" w:themeColor="text1"/>
          <w:kern w:val="0"/>
          <w:sz w:val="20"/>
          <w:szCs w:val="20"/>
          <w:lang w:val="x-none"/>
        </w:rPr>
        <w:t xml:space="preserve"> Apresentação de notas fiscais de compras promovidas em datas que antecederam brevemente a data da sessão pública de lances do pregão;</w:t>
      </w:r>
    </w:p>
    <w:p w14:paraId="01FF2BC5" w14:textId="77777777" w:rsidR="00586FCD" w:rsidRPr="0042375B" w:rsidRDefault="00586FCD" w:rsidP="00586FCD">
      <w:pPr>
        <w:autoSpaceDE w:val="0"/>
        <w:autoSpaceDN w:val="0"/>
        <w:adjustRightInd w:val="0"/>
        <w:spacing w:before="120" w:after="120" w:line="276" w:lineRule="auto"/>
        <w:ind w:left="9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lastRenderedPageBreak/>
        <w:t>b)</w:t>
      </w:r>
      <w:r w:rsidRPr="0042375B">
        <w:rPr>
          <w:rFonts w:cs="Calibri"/>
          <w:color w:val="000000" w:themeColor="text1"/>
          <w:kern w:val="0"/>
          <w:sz w:val="20"/>
          <w:szCs w:val="20"/>
          <w:lang w:val="x-none"/>
        </w:rPr>
        <w:t xml:space="preserve"> Apresentação de notas fiscais de compras recentes que comprovem a variação de seu preço de custo, com estrita observância a equivalência dos quantitativos entre as notas fiscais;</w:t>
      </w:r>
    </w:p>
    <w:p w14:paraId="353EE0A9" w14:textId="77777777" w:rsidR="00586FCD" w:rsidRPr="0042375B" w:rsidRDefault="00586FCD" w:rsidP="00586FCD">
      <w:pPr>
        <w:autoSpaceDE w:val="0"/>
        <w:autoSpaceDN w:val="0"/>
        <w:adjustRightInd w:val="0"/>
        <w:spacing w:before="120" w:after="120" w:line="276" w:lineRule="auto"/>
        <w:ind w:left="9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c)</w:t>
      </w:r>
      <w:r w:rsidRPr="0042375B">
        <w:rPr>
          <w:rFonts w:cs="Calibri"/>
          <w:color w:val="000000" w:themeColor="text1"/>
          <w:kern w:val="0"/>
          <w:sz w:val="20"/>
          <w:szCs w:val="20"/>
          <w:lang w:val="x-none"/>
        </w:rPr>
        <w:t xml:space="preserve"> Por meio destas informações, a administração conseguirá aferir a </w:t>
      </w:r>
      <w:r w:rsidRPr="0042375B">
        <w:rPr>
          <w:rFonts w:cs="Calibri"/>
          <w:b/>
          <w:bCs/>
          <w:color w:val="000000" w:themeColor="text1"/>
          <w:kern w:val="0"/>
          <w:sz w:val="20"/>
          <w:szCs w:val="20"/>
          <w:lang w:val="x-none"/>
        </w:rPr>
        <w:t xml:space="preserve">variação de preço do item </w:t>
      </w:r>
      <w:r w:rsidRPr="0042375B">
        <w:rPr>
          <w:rFonts w:cs="Calibri"/>
          <w:color w:val="000000" w:themeColor="text1"/>
          <w:kern w:val="0"/>
          <w:sz w:val="20"/>
          <w:szCs w:val="20"/>
          <w:lang w:val="x-none"/>
        </w:rPr>
        <w:t>por meio de percentual;</w:t>
      </w:r>
    </w:p>
    <w:p w14:paraId="483D80CC"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 administração efetuará nova pesquisa de mercado respeitando as mesmas fontes de pesquisa e metodologia matemática utilizada na etapa de formação de preços, atribuindo assim um </w:t>
      </w:r>
      <w:r w:rsidRPr="0042375B">
        <w:rPr>
          <w:rFonts w:cs="Calibri"/>
          <w:b/>
          <w:bCs/>
          <w:color w:val="000000" w:themeColor="text1"/>
          <w:kern w:val="0"/>
          <w:sz w:val="20"/>
          <w:szCs w:val="20"/>
          <w:lang w:val="x-none"/>
        </w:rPr>
        <w:t>novo preço de mercado</w:t>
      </w:r>
      <w:r w:rsidRPr="0042375B">
        <w:rPr>
          <w:rFonts w:cs="Calibri"/>
          <w:color w:val="000000" w:themeColor="text1"/>
          <w:kern w:val="0"/>
          <w:sz w:val="20"/>
          <w:szCs w:val="20"/>
          <w:lang w:val="x-none"/>
        </w:rPr>
        <w:t>;</w:t>
      </w:r>
    </w:p>
    <w:p w14:paraId="7A82F4F0"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Para a concessão do reequilíbrio, será aplicado o percentual de desconto ofertado pela licitante em sessão no </w:t>
      </w:r>
      <w:r w:rsidRPr="0042375B">
        <w:rPr>
          <w:rFonts w:cs="Calibri"/>
          <w:b/>
          <w:bCs/>
          <w:color w:val="000000" w:themeColor="text1"/>
          <w:kern w:val="0"/>
          <w:sz w:val="20"/>
          <w:szCs w:val="20"/>
          <w:lang w:val="x-none"/>
        </w:rPr>
        <w:t xml:space="preserve">novo preço de mercado, </w:t>
      </w:r>
      <w:r w:rsidRPr="0042375B">
        <w:rPr>
          <w:rFonts w:cs="Calibri"/>
          <w:color w:val="000000" w:themeColor="text1"/>
          <w:kern w:val="0"/>
          <w:sz w:val="20"/>
          <w:szCs w:val="20"/>
          <w:lang w:val="x-none"/>
        </w:rPr>
        <w:t xml:space="preserve">e, será aplicado o percentual da </w:t>
      </w:r>
      <w:r w:rsidRPr="0042375B">
        <w:rPr>
          <w:rFonts w:cs="Calibri"/>
          <w:b/>
          <w:bCs/>
          <w:color w:val="000000" w:themeColor="text1"/>
          <w:kern w:val="0"/>
          <w:sz w:val="20"/>
          <w:szCs w:val="20"/>
          <w:lang w:val="x-none"/>
        </w:rPr>
        <w:t xml:space="preserve">variação de preço do item </w:t>
      </w:r>
      <w:r w:rsidRPr="0042375B">
        <w:rPr>
          <w:rFonts w:cs="Calibri"/>
          <w:color w:val="000000" w:themeColor="text1"/>
          <w:kern w:val="0"/>
          <w:sz w:val="20"/>
          <w:szCs w:val="20"/>
          <w:lang w:val="x-none"/>
        </w:rPr>
        <w:t xml:space="preserve">ao preço contratado, aquele preço que resultar no menor dispêndio financeiro para a Administração será o </w:t>
      </w:r>
      <w:r w:rsidRPr="0042375B">
        <w:rPr>
          <w:rFonts w:cs="Calibri"/>
          <w:b/>
          <w:bCs/>
          <w:color w:val="000000" w:themeColor="text1"/>
          <w:kern w:val="0"/>
          <w:sz w:val="20"/>
          <w:szCs w:val="20"/>
          <w:lang w:val="x-none"/>
        </w:rPr>
        <w:t>valor reequilibrado</w:t>
      </w:r>
      <w:r w:rsidRPr="0042375B">
        <w:rPr>
          <w:rFonts w:cs="Calibri"/>
          <w:color w:val="000000" w:themeColor="text1"/>
          <w:kern w:val="0"/>
          <w:sz w:val="20"/>
          <w:szCs w:val="20"/>
          <w:lang w:val="x-none"/>
        </w:rPr>
        <w:t>.</w:t>
      </w:r>
    </w:p>
    <w:p w14:paraId="2920D8B3"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OITAVA - OBRIGAÇÕES DO CONTRATANTE (</w:t>
      </w:r>
      <w:hyperlink r:id="rId23" w:anchor="art92" w:history="1">
        <w:r w:rsidRPr="0042375B">
          <w:rPr>
            <w:rFonts w:cs="Calibri"/>
            <w:b/>
            <w:bCs/>
            <w:color w:val="000000" w:themeColor="text1"/>
            <w:kern w:val="0"/>
            <w:sz w:val="20"/>
            <w:szCs w:val="20"/>
            <w:u w:val="single"/>
            <w:lang w:val="x-none"/>
          </w:rPr>
          <w:t>art. 92, X, XI e XIV</w:t>
        </w:r>
      </w:hyperlink>
      <w:r w:rsidRPr="0042375B">
        <w:rPr>
          <w:rFonts w:cs="Calibri"/>
          <w:b/>
          <w:bCs/>
          <w:color w:val="000000" w:themeColor="text1"/>
          <w:kern w:val="0"/>
          <w:sz w:val="20"/>
          <w:szCs w:val="20"/>
          <w:lang w:val="x-none"/>
        </w:rPr>
        <w:t>)</w:t>
      </w:r>
    </w:p>
    <w:p w14:paraId="6C26076B"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São obrigações do Contratante:</w:t>
      </w:r>
    </w:p>
    <w:p w14:paraId="09F77D26"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Exigir o cumprimento de todas as obrigações assumidas pelo Contratado, de acordo com o contrato e seus anexos;</w:t>
      </w:r>
    </w:p>
    <w:p w14:paraId="7688D638"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Receber o objeto no prazo e condições estabelecidas no Termo de Referência;</w:t>
      </w:r>
    </w:p>
    <w:p w14:paraId="7A8F241E"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Notificar o Contratado, por escrito, sobre vícios, defeitos ou incorreções verificadas no objeto fornecido, para que seja por ele substituído, reparado ou corrigido, no total ou em parte, às suas expensas;</w:t>
      </w:r>
    </w:p>
    <w:p w14:paraId="606983D0"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Acompanhar e fiscalizar a execução do contrato e o cumprimento das obrigações pelo Contratado;</w:t>
      </w:r>
    </w:p>
    <w:p w14:paraId="4AF2B893"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Efetuar o pagamento ao Contratado do valor correspondente ao fornecimento do objeto, no prazo, forma e condições estabelecidos no presente Contrato e no Termo de Referência.</w:t>
      </w:r>
    </w:p>
    <w:p w14:paraId="5C9FBC76"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Aplicar ao Contratado as sanções previstas na lei e neste Contrato; </w:t>
      </w:r>
    </w:p>
    <w:p w14:paraId="770DEBA2"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Cientificar a Procuradoria Geral do Município - PROGE para adoção das medidas cabíveis quando do descumprimento de obrigações pelo Contratado;</w:t>
      </w:r>
    </w:p>
    <w:p w14:paraId="6C158DDA"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EFC288"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 A Administração terá o prazo de </w:t>
      </w:r>
      <w:r w:rsidRPr="0042375B">
        <w:rPr>
          <w:rFonts w:cs="Calibri"/>
          <w:b/>
          <w:bCs/>
          <w:color w:val="000000" w:themeColor="text1"/>
          <w:kern w:val="0"/>
          <w:sz w:val="20"/>
          <w:szCs w:val="20"/>
          <w:lang w:val="x-none"/>
        </w:rPr>
        <w:t>até 01 (um) mês</w:t>
      </w:r>
      <w:r w:rsidRPr="0042375B">
        <w:rPr>
          <w:rFonts w:cs="Calibri"/>
          <w:color w:val="000000" w:themeColor="text1"/>
          <w:kern w:val="0"/>
          <w:sz w:val="20"/>
          <w:szCs w:val="20"/>
          <w:lang w:val="x-none"/>
        </w:rPr>
        <w:t xml:space="preserve">, a contar da data do protocolo do requerimento para decidir, admitida a prorrogação motivada, por igual período. </w:t>
      </w:r>
    </w:p>
    <w:p w14:paraId="3606A942"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Responder eventuais pedidos de reestabelecimento do equilíbrio econômico-financeiro feitos pelo contratado no </w:t>
      </w:r>
      <w:r w:rsidRPr="0042375B">
        <w:rPr>
          <w:rFonts w:cs="Calibri"/>
          <w:b/>
          <w:bCs/>
          <w:color w:val="000000" w:themeColor="text1"/>
          <w:kern w:val="0"/>
          <w:sz w:val="20"/>
          <w:szCs w:val="20"/>
          <w:lang w:val="x-none"/>
        </w:rPr>
        <w:t>prazo máximo de 15 (quinze) dias</w:t>
      </w:r>
      <w:r w:rsidRPr="0042375B">
        <w:rPr>
          <w:rFonts w:cs="Calibri"/>
          <w:color w:val="000000" w:themeColor="text1"/>
          <w:kern w:val="0"/>
          <w:sz w:val="20"/>
          <w:szCs w:val="20"/>
          <w:lang w:val="x-none"/>
        </w:rPr>
        <w:t>.</w:t>
      </w:r>
    </w:p>
    <w:p w14:paraId="38981840" w14:textId="77777777" w:rsidR="00586FCD" w:rsidRPr="0042375B" w:rsidRDefault="00586FCD" w:rsidP="00575F83">
      <w:pPr>
        <w:numPr>
          <w:ilvl w:val="2"/>
          <w:numId w:val="3"/>
        </w:numPr>
        <w:tabs>
          <w:tab w:val="left" w:pos="1140"/>
        </w:tabs>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Notificar os emitentes das garantias quanto ao início de processo administrativo para apuração de descumprimento de cláusulas contratuais.</w:t>
      </w:r>
    </w:p>
    <w:p w14:paraId="3DE72FD5"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 Administração não responderá por quaisquer compromissos assumidos pelo Contratado com terceiros, ainda que vinculados à execução do contrato, bem como por qualquer dano </w:t>
      </w:r>
      <w:r w:rsidRPr="0042375B">
        <w:rPr>
          <w:rFonts w:cs="Calibri"/>
          <w:color w:val="000000" w:themeColor="text1"/>
          <w:kern w:val="0"/>
          <w:sz w:val="20"/>
          <w:szCs w:val="20"/>
          <w:lang w:val="x-none"/>
        </w:rPr>
        <w:lastRenderedPageBreak/>
        <w:t>causado a terceiros em decorrência de ato do Contratado, de seus empregados, prepostos ou subordinados.</w:t>
      </w:r>
    </w:p>
    <w:p w14:paraId="6922DD63"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NONA - OBRIGAÇÕES DO CONTRATADO (</w:t>
      </w:r>
      <w:hyperlink r:id="rId24" w:anchor="art92" w:history="1">
        <w:r w:rsidRPr="0042375B">
          <w:rPr>
            <w:rFonts w:cs="Calibri"/>
            <w:b/>
            <w:bCs/>
            <w:color w:val="000000" w:themeColor="text1"/>
            <w:kern w:val="0"/>
            <w:sz w:val="20"/>
            <w:szCs w:val="20"/>
            <w:u w:val="single"/>
            <w:lang w:val="x-none"/>
          </w:rPr>
          <w:t>art. 92, XIV, XVI e XVII)</w:t>
        </w:r>
      </w:hyperlink>
    </w:p>
    <w:p w14:paraId="79940517"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680D2D5"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Responsabilizar-se pelos vícios e danos decorrentes do objeto, de acordo com o Código de Defesa do Consumidor (</w:t>
      </w:r>
      <w:hyperlink r:id="rId25" w:history="1">
        <w:r w:rsidRPr="0042375B">
          <w:rPr>
            <w:rFonts w:cs="Calibri"/>
            <w:color w:val="000000" w:themeColor="text1"/>
            <w:kern w:val="0"/>
            <w:sz w:val="20"/>
            <w:szCs w:val="20"/>
            <w:u w:val="single"/>
            <w:lang w:val="x-none"/>
          </w:rPr>
          <w:t>Lei nº 8.078, de 1990</w:t>
        </w:r>
      </w:hyperlink>
      <w:r w:rsidRPr="0042375B">
        <w:rPr>
          <w:rFonts w:cs="Calibri"/>
          <w:color w:val="000000" w:themeColor="text1"/>
          <w:kern w:val="0"/>
          <w:sz w:val="20"/>
          <w:szCs w:val="20"/>
          <w:lang w:val="x-none"/>
        </w:rPr>
        <w:t>);</w:t>
      </w:r>
    </w:p>
    <w:p w14:paraId="2725289F"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Comunicar ao contratante, no prazo máximo de 24 (vinte e quatro) horas que antecede a data da entrega, os motivos que impossibilitem o cumprimento do prazo previsto, com a devida comprovação;</w:t>
      </w:r>
    </w:p>
    <w:p w14:paraId="57941D2C"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Atender às determinações regulares emitidas pelo fiscal ou gestor do contrato ou autoridade superior (</w:t>
      </w:r>
      <w:hyperlink r:id="rId26" w:anchor="art137" w:history="1">
        <w:r w:rsidRPr="0042375B">
          <w:rPr>
            <w:rFonts w:cs="Calibri"/>
            <w:color w:val="000000" w:themeColor="text1"/>
            <w:kern w:val="0"/>
            <w:sz w:val="20"/>
            <w:szCs w:val="20"/>
            <w:u w:val="single"/>
            <w:lang w:val="x-none"/>
          </w:rPr>
          <w:t>art. 137, II, da Lei n.º 14.133, de 2021</w:t>
        </w:r>
      </w:hyperlink>
      <w:r w:rsidRPr="0042375B">
        <w:rPr>
          <w:rFonts w:cs="Calibri"/>
          <w:color w:val="000000" w:themeColor="text1"/>
          <w:kern w:val="0"/>
          <w:sz w:val="20"/>
          <w:szCs w:val="20"/>
          <w:lang w:val="x-none"/>
        </w:rPr>
        <w:t>) e prestar todo esclarecimento ou informação por eles solicitados;</w:t>
      </w:r>
    </w:p>
    <w:p w14:paraId="683010C6"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7007C6F"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B27583"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152C522"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617914"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Comunicar ao Fiscal do contrato, no prazo de 24 (vinte e quatro) horas, qualquer ocorrência anormal ou acidente que se verifique no local da execução do objeto contratual.</w:t>
      </w:r>
    </w:p>
    <w:p w14:paraId="796EB1EE"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Paralisar, por determinação do contratante, qualquer atividade que não esteja sendo executada de acordo com a boa técnica ou que ponha em risco a segurança de pessoas ou bens de terceiros.</w:t>
      </w:r>
    </w:p>
    <w:p w14:paraId="26ACE41C"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Manter durante toda a vigência do contrato, em compatibilidade com as obrigações assumidas, todas as condições exigidas para habilitação na licitação;</w:t>
      </w:r>
    </w:p>
    <w:p w14:paraId="51B7C855"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42375B">
          <w:rPr>
            <w:rFonts w:cs="Calibri"/>
            <w:color w:val="000000" w:themeColor="text1"/>
            <w:kern w:val="0"/>
            <w:sz w:val="20"/>
            <w:szCs w:val="20"/>
            <w:u w:val="single"/>
            <w:lang w:val="x-none"/>
          </w:rPr>
          <w:t>art. 116, da Lei n.º 14.133, de 2021</w:t>
        </w:r>
      </w:hyperlink>
      <w:r w:rsidRPr="0042375B">
        <w:rPr>
          <w:rFonts w:cs="Calibri"/>
          <w:color w:val="000000" w:themeColor="text1"/>
          <w:kern w:val="0"/>
          <w:sz w:val="20"/>
          <w:szCs w:val="20"/>
          <w:lang w:val="x-none"/>
        </w:rPr>
        <w:t>);</w:t>
      </w:r>
    </w:p>
    <w:p w14:paraId="128D4DA2"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Comprovar a reserva de cargos a que se refere a cláusula acima, no prazo fixado pelo fiscal do contrato, com a indicação dos empregados que preencheram as referidas vagas (</w:t>
      </w:r>
      <w:hyperlink r:id="rId28" w:anchor="art116" w:history="1">
        <w:r w:rsidRPr="0042375B">
          <w:rPr>
            <w:rFonts w:cs="Calibri"/>
            <w:color w:val="000000" w:themeColor="text1"/>
            <w:kern w:val="0"/>
            <w:sz w:val="20"/>
            <w:szCs w:val="20"/>
            <w:u w:val="single"/>
            <w:lang w:val="x-none"/>
          </w:rPr>
          <w:t>art. 116, parágrafo único, da Lei n.º 14.133, de 2021</w:t>
        </w:r>
      </w:hyperlink>
      <w:r w:rsidRPr="0042375B">
        <w:rPr>
          <w:rFonts w:cs="Calibri"/>
          <w:color w:val="000000" w:themeColor="text1"/>
          <w:kern w:val="0"/>
          <w:sz w:val="20"/>
          <w:szCs w:val="20"/>
          <w:lang w:val="x-none"/>
        </w:rPr>
        <w:t>);</w:t>
      </w:r>
    </w:p>
    <w:p w14:paraId="51E7F0C7" w14:textId="4C1811AB"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Guardar sigilo sobre todas as informações obtidas em decorrência do cumprimento do contrato; </w:t>
      </w:r>
    </w:p>
    <w:p w14:paraId="4A0CF396"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42375B">
          <w:rPr>
            <w:rFonts w:cs="Calibri"/>
            <w:color w:val="000000" w:themeColor="text1"/>
            <w:kern w:val="0"/>
            <w:sz w:val="20"/>
            <w:szCs w:val="20"/>
            <w:u w:val="single"/>
            <w:lang w:val="x-none"/>
          </w:rPr>
          <w:t>art. 124, II, d, da Lei nº 14.133, de 2021.</w:t>
        </w:r>
      </w:hyperlink>
    </w:p>
    <w:p w14:paraId="6DE98D8B"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Cumprir, além dos postulados legais vigentes de âmbito federal, estadual ou municipal, as normas de segurança do contratante;</w:t>
      </w:r>
    </w:p>
    <w:p w14:paraId="33E7F559"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bookmarkStart w:id="3" w:name="_Ref118293001"/>
      <w:bookmarkEnd w:id="3"/>
      <w:r w:rsidRPr="0042375B">
        <w:rPr>
          <w:rFonts w:cs="Calibri"/>
          <w:color w:val="000000" w:themeColor="text1"/>
          <w:kern w:val="0"/>
          <w:sz w:val="20"/>
          <w:szCs w:val="20"/>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4BC27E1"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Orientar e treinar seus empregados sobre os deveres previstos na Lei nº 13.709, de 14 de agosto de 2018, adotando medidas eficazes para proteção de dados pessoais a que tenha acesso por força da execução deste contrato;</w:t>
      </w:r>
    </w:p>
    <w:p w14:paraId="2152C6B2"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F9D59FA"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Submeter previamente, por escrito, ao contratante, para análise e aprovação, quaisquer mudanças nos métodos executivos que fujam às especificações do memorial descritivo ou instrumento congênere.</w:t>
      </w:r>
    </w:p>
    <w:p w14:paraId="5291B851"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bookmarkStart w:id="4" w:name="_Ref118293030"/>
      <w:bookmarkEnd w:id="4"/>
      <w:r w:rsidRPr="0042375B">
        <w:rPr>
          <w:rFonts w:cs="Calibri"/>
          <w:color w:val="000000" w:themeColor="text1"/>
          <w:kern w:val="0"/>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3B58D5DD"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GARANTIA DE EXECUÇÃO (</w:t>
      </w:r>
      <w:hyperlink r:id="rId30" w:anchor="art92" w:history="1">
        <w:r w:rsidRPr="0042375B">
          <w:rPr>
            <w:rFonts w:cs="Calibri"/>
            <w:b/>
            <w:bCs/>
            <w:color w:val="000000" w:themeColor="text1"/>
            <w:kern w:val="0"/>
            <w:sz w:val="20"/>
            <w:szCs w:val="20"/>
            <w:u w:val="single"/>
            <w:lang w:val="x-none"/>
          </w:rPr>
          <w:t>art. 92, XII</w:t>
        </w:r>
      </w:hyperlink>
      <w:r w:rsidRPr="0042375B">
        <w:rPr>
          <w:rFonts w:cs="Calibri"/>
          <w:b/>
          <w:bCs/>
          <w:color w:val="000000" w:themeColor="text1"/>
          <w:kern w:val="0"/>
          <w:sz w:val="20"/>
          <w:szCs w:val="20"/>
          <w:lang w:val="x-none"/>
        </w:rPr>
        <w:t>)</w:t>
      </w:r>
    </w:p>
    <w:p w14:paraId="5A116257" w14:textId="1037C52E"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Não haverá exigência de garantia contratual da execução.</w:t>
      </w:r>
    </w:p>
    <w:p w14:paraId="2CE0212D"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PRIMEIRA – INFRAÇÕES E SANÇÕES ADMINISTRATIVAS (</w:t>
      </w:r>
      <w:hyperlink r:id="rId31" w:anchor="art92" w:history="1">
        <w:r w:rsidRPr="0042375B">
          <w:rPr>
            <w:rFonts w:cs="Calibri"/>
            <w:b/>
            <w:bCs/>
            <w:color w:val="000000" w:themeColor="text1"/>
            <w:kern w:val="0"/>
            <w:sz w:val="20"/>
            <w:szCs w:val="20"/>
            <w:u w:val="single"/>
            <w:lang w:val="x-none"/>
          </w:rPr>
          <w:t>art. 92, XIV</w:t>
        </w:r>
      </w:hyperlink>
      <w:r w:rsidRPr="0042375B">
        <w:rPr>
          <w:rFonts w:cs="Calibri"/>
          <w:b/>
          <w:bCs/>
          <w:color w:val="000000" w:themeColor="text1"/>
          <w:kern w:val="0"/>
          <w:sz w:val="20"/>
          <w:szCs w:val="20"/>
          <w:lang w:val="x-none"/>
        </w:rPr>
        <w:t>)</w:t>
      </w:r>
    </w:p>
    <w:p w14:paraId="2D65921E"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Comete infração administrativa, nos termos da </w:t>
      </w:r>
      <w:hyperlink r:id="rId32" w:history="1">
        <w:r w:rsidRPr="0042375B">
          <w:rPr>
            <w:rFonts w:cs="Calibri"/>
            <w:color w:val="000000" w:themeColor="text1"/>
            <w:kern w:val="0"/>
            <w:sz w:val="20"/>
            <w:szCs w:val="20"/>
            <w:u w:val="single"/>
            <w:lang w:val="x-none"/>
          </w:rPr>
          <w:t>Lei nº 14.133, de 2021</w:t>
        </w:r>
      </w:hyperlink>
      <w:r w:rsidRPr="0042375B">
        <w:rPr>
          <w:rFonts w:cs="Calibri"/>
          <w:color w:val="000000" w:themeColor="text1"/>
          <w:kern w:val="0"/>
          <w:sz w:val="20"/>
          <w:szCs w:val="20"/>
          <w:lang w:val="x-none"/>
        </w:rPr>
        <w:t>, o contratado que:</w:t>
      </w:r>
    </w:p>
    <w:p w14:paraId="2CA3496A"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der causa à inexecução parcial do contrato;</w:t>
      </w:r>
    </w:p>
    <w:p w14:paraId="0F442A0C"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der causa à inexecução parcial do contrato que cause grave dano à Administração ou ao funcionamento dos serviços públicos ou ao interesse coletivo;</w:t>
      </w:r>
    </w:p>
    <w:p w14:paraId="450DCD39"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der causa à inexecução total do contrato;</w:t>
      </w:r>
    </w:p>
    <w:p w14:paraId="3D86ECC2"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ensejar o retardamento da execução ou da entrega do objeto da contratação sem motivo justificado;</w:t>
      </w:r>
    </w:p>
    <w:p w14:paraId="7C359B46"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apresentar documentação falsa ou prestar declaração falsa durante a execução do contrato;</w:t>
      </w:r>
    </w:p>
    <w:p w14:paraId="2F92D39A"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praticar ato fraudulento na execução do contrato;</w:t>
      </w:r>
    </w:p>
    <w:p w14:paraId="2ECC887F"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comportar-se de modo inidôneo ou cometer fraude de qualquer natureza;</w:t>
      </w:r>
    </w:p>
    <w:p w14:paraId="779D49E6" w14:textId="77777777" w:rsidR="00586FCD" w:rsidRPr="0042375B" w:rsidRDefault="00586FCD" w:rsidP="00575F83">
      <w:pPr>
        <w:numPr>
          <w:ilvl w:val="2"/>
          <w:numId w:val="5"/>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praticar ato lesivo previsto no </w:t>
      </w:r>
      <w:hyperlink r:id="rId33" w:anchor="art5" w:history="1">
        <w:r w:rsidRPr="0042375B">
          <w:rPr>
            <w:rFonts w:cs="Calibri"/>
            <w:color w:val="000000" w:themeColor="text1"/>
            <w:kern w:val="0"/>
            <w:sz w:val="20"/>
            <w:szCs w:val="20"/>
            <w:u w:val="single"/>
            <w:lang w:val="x-none"/>
          </w:rPr>
          <w:t>art. 5º da Lei nº 12.846, de 1º de agosto de 2013</w:t>
        </w:r>
      </w:hyperlink>
      <w:r w:rsidRPr="0042375B">
        <w:rPr>
          <w:rFonts w:cs="Calibri"/>
          <w:color w:val="000000" w:themeColor="text1"/>
          <w:kern w:val="0"/>
          <w:sz w:val="20"/>
          <w:szCs w:val="20"/>
          <w:lang w:val="x-none"/>
        </w:rPr>
        <w:t>.</w:t>
      </w:r>
    </w:p>
    <w:p w14:paraId="6828ED9F"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Serão aplicadas ao contratado que incorrer nas infrações acima descritas as seguintes sanções:</w:t>
      </w:r>
    </w:p>
    <w:p w14:paraId="0530CA5A" w14:textId="77777777" w:rsidR="00586FCD" w:rsidRPr="0042375B" w:rsidRDefault="00586FCD" w:rsidP="00575F83">
      <w:pPr>
        <w:numPr>
          <w:ilvl w:val="0"/>
          <w:numId w:val="2"/>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Advertência</w:t>
      </w:r>
      <w:r w:rsidRPr="0042375B">
        <w:rPr>
          <w:rFonts w:cs="Calibri"/>
          <w:color w:val="000000" w:themeColor="text1"/>
          <w:kern w:val="0"/>
          <w:sz w:val="20"/>
          <w:szCs w:val="20"/>
          <w:lang w:val="x-none"/>
        </w:rPr>
        <w:t>, quando o contratado der causa à inexecução parcial do contrato, sempre que não se justificar a imposição de penalidade mais grave (</w:t>
      </w:r>
      <w:hyperlink r:id="rId34" w:anchor="art156§2" w:history="1">
        <w:r w:rsidRPr="0042375B">
          <w:rPr>
            <w:rFonts w:cs="Calibri"/>
            <w:color w:val="000000" w:themeColor="text1"/>
            <w:kern w:val="0"/>
            <w:sz w:val="20"/>
            <w:szCs w:val="20"/>
            <w:u w:val="single"/>
            <w:lang w:val="x-none"/>
          </w:rPr>
          <w:t xml:space="preserve">art. 156, §2º, da </w:t>
        </w:r>
      </w:hyperlink>
      <w:bookmarkStart w:id="5" w:name="_Hlk114504069"/>
      <w:bookmarkEnd w:id="5"/>
      <w:r w:rsidRPr="0042375B">
        <w:rPr>
          <w:rFonts w:cs="Calibri"/>
          <w:color w:val="000000" w:themeColor="text1"/>
          <w:kern w:val="0"/>
          <w:sz w:val="20"/>
          <w:szCs w:val="20"/>
          <w:lang w:val="x-none"/>
        </w:rPr>
        <w:fldChar w:fldCharType="begin"/>
      </w:r>
      <w:r w:rsidRPr="0042375B">
        <w:rPr>
          <w:rFonts w:cs="Calibri"/>
          <w:color w:val="000000" w:themeColor="text1"/>
          <w:kern w:val="0"/>
          <w:sz w:val="20"/>
          <w:szCs w:val="20"/>
          <w:lang w:val="x-none"/>
        </w:rPr>
        <w:instrText>HYPERLINK "http://www.planalto.gov.br/ccivil_03/_ato2019-2022/2021/lei/L14133.htm"  \l "art156§2"</w:instrText>
      </w:r>
      <w:r w:rsidRPr="0042375B">
        <w:rPr>
          <w:rFonts w:cs="Calibri"/>
          <w:color w:val="000000" w:themeColor="text1"/>
          <w:kern w:val="0"/>
          <w:sz w:val="20"/>
          <w:szCs w:val="20"/>
          <w:lang w:val="x-none"/>
        </w:rPr>
      </w:r>
      <w:r w:rsidRPr="0042375B">
        <w:rPr>
          <w:rFonts w:cs="Calibri"/>
          <w:color w:val="000000" w:themeColor="text1"/>
          <w:kern w:val="0"/>
          <w:sz w:val="20"/>
          <w:szCs w:val="20"/>
          <w:lang w:val="x-none"/>
        </w:rPr>
        <w:fldChar w:fldCharType="separate"/>
      </w:r>
      <w:r w:rsidRPr="0042375B">
        <w:rPr>
          <w:rFonts w:cs="Calibri"/>
          <w:color w:val="000000" w:themeColor="text1"/>
          <w:kern w:val="0"/>
          <w:sz w:val="20"/>
          <w:szCs w:val="20"/>
          <w:u w:val="single"/>
          <w:lang w:val="x-none"/>
        </w:rPr>
        <w:t>Lei nº 14.133, de 2021</w:t>
      </w:r>
      <w:r w:rsidRPr="0042375B">
        <w:rPr>
          <w:rFonts w:cs="Calibri"/>
          <w:color w:val="000000" w:themeColor="text1"/>
          <w:kern w:val="0"/>
          <w:sz w:val="20"/>
          <w:szCs w:val="20"/>
          <w:lang w:val="x-none"/>
        </w:rPr>
        <w:fldChar w:fldCharType="end"/>
      </w:r>
      <w:r w:rsidRPr="0042375B">
        <w:rPr>
          <w:rFonts w:cs="Calibri"/>
          <w:color w:val="000000" w:themeColor="text1"/>
          <w:kern w:val="0"/>
          <w:sz w:val="20"/>
          <w:szCs w:val="20"/>
          <w:lang w:val="x-none"/>
        </w:rPr>
        <w:t>);</w:t>
      </w:r>
    </w:p>
    <w:p w14:paraId="3BCF8D27" w14:textId="77777777" w:rsidR="00586FCD" w:rsidRPr="0042375B" w:rsidRDefault="00586FCD" w:rsidP="00575F83">
      <w:pPr>
        <w:numPr>
          <w:ilvl w:val="0"/>
          <w:numId w:val="2"/>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Impedimento de licitar e contratar</w:t>
      </w:r>
      <w:r w:rsidRPr="0042375B">
        <w:rPr>
          <w:rFonts w:cs="Calibri"/>
          <w:color w:val="000000" w:themeColor="text1"/>
          <w:kern w:val="0"/>
          <w:sz w:val="20"/>
          <w:szCs w:val="20"/>
          <w:lang w:val="x-none"/>
        </w:rPr>
        <w:t>, quando praticadas as condutas descritas nas alíneas “b”, “c” e “d” do subitem acima deste Contrato, sempre que não se justificar a imposição de penalidade mais grave (</w:t>
      </w:r>
      <w:hyperlink r:id="rId35" w:anchor="art156§4" w:history="1">
        <w:r w:rsidRPr="0042375B">
          <w:rPr>
            <w:rFonts w:cs="Calibri"/>
            <w:color w:val="000000" w:themeColor="text1"/>
            <w:kern w:val="0"/>
            <w:sz w:val="20"/>
            <w:szCs w:val="20"/>
            <w:u w:val="single"/>
            <w:lang w:val="x-none"/>
          </w:rPr>
          <w:t>art. 156, § 4º, da Lei nº 14.133, de 2021</w:t>
        </w:r>
      </w:hyperlink>
      <w:r w:rsidRPr="0042375B">
        <w:rPr>
          <w:rFonts w:cs="Calibri"/>
          <w:color w:val="000000" w:themeColor="text1"/>
          <w:kern w:val="0"/>
          <w:sz w:val="20"/>
          <w:szCs w:val="20"/>
          <w:lang w:val="x-none"/>
        </w:rPr>
        <w:t>);</w:t>
      </w:r>
    </w:p>
    <w:p w14:paraId="2466DC53" w14:textId="77777777" w:rsidR="00586FCD" w:rsidRPr="0042375B" w:rsidRDefault="00586FCD" w:rsidP="00575F83">
      <w:pPr>
        <w:numPr>
          <w:ilvl w:val="0"/>
          <w:numId w:val="2"/>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Declaração de inidoneidade para licitar e contratar</w:t>
      </w:r>
      <w:r w:rsidRPr="0042375B">
        <w:rPr>
          <w:rFonts w:cs="Calibri"/>
          <w:color w:val="000000" w:themeColor="text1"/>
          <w:kern w:val="0"/>
          <w:sz w:val="20"/>
          <w:szCs w:val="20"/>
          <w:lang w:val="x-none"/>
        </w:rPr>
        <w:t>, quando praticadas as condutas descritas nas alíneas “e”, “f”, “g” e “h” do subitem acima deste Contrato, bem como nas alíneas “b”, “c” e “d”, que justifiquem a imposição de penalidade mais grave (</w:t>
      </w:r>
      <w:hyperlink r:id="rId36" w:anchor="art156§5" w:history="1">
        <w:r w:rsidRPr="0042375B">
          <w:rPr>
            <w:rFonts w:cs="Calibri"/>
            <w:color w:val="000000" w:themeColor="text1"/>
            <w:kern w:val="0"/>
            <w:sz w:val="20"/>
            <w:szCs w:val="20"/>
            <w:u w:val="single"/>
            <w:lang w:val="x-none"/>
          </w:rPr>
          <w:t>art. 156, §5º, da Lei nº 14.133, de 2021</w:t>
        </w:r>
      </w:hyperlink>
      <w:r w:rsidRPr="0042375B">
        <w:rPr>
          <w:rFonts w:cs="Calibri"/>
          <w:color w:val="000000" w:themeColor="text1"/>
          <w:kern w:val="0"/>
          <w:sz w:val="20"/>
          <w:szCs w:val="20"/>
          <w:lang w:val="x-none"/>
        </w:rPr>
        <w:t>).</w:t>
      </w:r>
    </w:p>
    <w:p w14:paraId="191F16C0" w14:textId="77777777" w:rsidR="00586FCD" w:rsidRPr="0042375B" w:rsidRDefault="00586FCD" w:rsidP="00575F83">
      <w:pPr>
        <w:numPr>
          <w:ilvl w:val="0"/>
          <w:numId w:val="2"/>
        </w:numPr>
        <w:autoSpaceDE w:val="0"/>
        <w:autoSpaceDN w:val="0"/>
        <w:adjustRightInd w:val="0"/>
        <w:spacing w:before="120" w:after="120" w:line="276"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Multa:</w:t>
      </w:r>
    </w:p>
    <w:p w14:paraId="58B878DF"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801FAE6"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14:paraId="3F031502" w14:textId="77777777" w:rsidR="00586FCD" w:rsidRPr="0042375B" w:rsidRDefault="00586FCD" w:rsidP="00575F83">
      <w:pPr>
        <w:numPr>
          <w:ilvl w:val="2"/>
          <w:numId w:val="2"/>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14:paraId="7449C431"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t>Compensatória, para as infrações descritas nas alíneas “e” a “h” do subitem 11.1, de 1% (um por cento) a 3% (três por cento) do valor do Contrato.</w:t>
      </w:r>
    </w:p>
    <w:p w14:paraId="4CF87D2B"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t xml:space="preserve">Compensatória, para a inexecução total do contrato prevista na alínea “c” do subitem 11.1, de 10% (dez por cento) a 30% (trinta por cento) do valor do Contrato. </w:t>
      </w:r>
    </w:p>
    <w:p w14:paraId="73E6ADB7"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t>Para infração descrita na alínea “b” do subitem 11.1, a multa será de 10% (dez por cento) a ... 30% (trinta por cento) do valor do Contrato.</w:t>
      </w:r>
    </w:p>
    <w:p w14:paraId="73A3302D"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t>Para infrações descritas na alínea “d” do subitem 11.1, a multa será de 1% (um por cento) a 5% (cinco por cento) do valor do Contrato.</w:t>
      </w:r>
    </w:p>
    <w:p w14:paraId="567C215D" w14:textId="77777777" w:rsidR="00586FCD" w:rsidRPr="0042375B" w:rsidRDefault="00586FCD" w:rsidP="00575F83">
      <w:pPr>
        <w:numPr>
          <w:ilvl w:val="1"/>
          <w:numId w:val="2"/>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t>Para a infração descrita na alínea “a” do subitem 11.1, a multa será de 2% (dois por cento) a 10% (dez por cento) do valor do Contrato, ressalvadas as seguintes infrações:</w:t>
      </w:r>
    </w:p>
    <w:p w14:paraId="178045B3"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A aplicação das sanções previstas neste Contrato não exclui, em hipótese alguma, a obrigação de reparação integral do dano causado ao Contratante (</w:t>
      </w:r>
      <w:hyperlink r:id="rId37" w:anchor="art156§9" w:history="1">
        <w:r w:rsidRPr="0042375B">
          <w:rPr>
            <w:rFonts w:cs="Calibri"/>
            <w:color w:val="000000" w:themeColor="text1"/>
            <w:kern w:val="0"/>
            <w:sz w:val="20"/>
            <w:szCs w:val="20"/>
            <w:u w:val="single"/>
            <w:lang w:val="x-none"/>
          </w:rPr>
          <w:t>art. 156, §9º, da Lei nº 14.133, de 2021</w:t>
        </w:r>
      </w:hyperlink>
      <w:r w:rsidRPr="0042375B">
        <w:rPr>
          <w:rFonts w:cs="Calibri"/>
          <w:color w:val="000000" w:themeColor="text1"/>
          <w:kern w:val="0"/>
          <w:sz w:val="20"/>
          <w:szCs w:val="20"/>
          <w:lang w:val="x-none"/>
        </w:rPr>
        <w:t>)</w:t>
      </w:r>
    </w:p>
    <w:p w14:paraId="2EFE92B6"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Todas as sanções previstas neste Contrato poderão ser aplicadas cumulativamente com a multa (</w:t>
      </w:r>
      <w:hyperlink r:id="rId38" w:anchor="art156§7" w:history="1">
        <w:r w:rsidRPr="0042375B">
          <w:rPr>
            <w:rFonts w:cs="Calibri"/>
            <w:color w:val="000000" w:themeColor="text1"/>
            <w:kern w:val="0"/>
            <w:sz w:val="20"/>
            <w:szCs w:val="20"/>
            <w:u w:val="single"/>
            <w:lang w:val="x-none"/>
          </w:rPr>
          <w:t>art. 156, §7º, da Lei nº 14.133, de 2021</w:t>
        </w:r>
      </w:hyperlink>
      <w:r w:rsidRPr="0042375B">
        <w:rPr>
          <w:rFonts w:cs="Calibri"/>
          <w:color w:val="000000" w:themeColor="text1"/>
          <w:kern w:val="0"/>
          <w:sz w:val="20"/>
          <w:szCs w:val="20"/>
          <w:lang w:val="x-none"/>
        </w:rPr>
        <w:t>).</w:t>
      </w:r>
    </w:p>
    <w:p w14:paraId="774F09CF"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Antes da aplicação da multa será facultada a defesa do interessado no prazo de 15 (quinze) dias úteis, contado da data de sua intimação (</w:t>
      </w:r>
      <w:hyperlink r:id="rId39" w:anchor="art157" w:history="1">
        <w:r w:rsidRPr="0042375B">
          <w:rPr>
            <w:rFonts w:cs="Calibri"/>
            <w:color w:val="000000" w:themeColor="text1"/>
            <w:kern w:val="0"/>
            <w:sz w:val="20"/>
            <w:szCs w:val="20"/>
            <w:u w:val="single"/>
            <w:lang w:val="x-none"/>
          </w:rPr>
          <w:t>art. 157, da Lei nº 14.133, de 2021</w:t>
        </w:r>
      </w:hyperlink>
      <w:r w:rsidRPr="0042375B">
        <w:rPr>
          <w:rFonts w:cs="Calibri"/>
          <w:color w:val="000000" w:themeColor="text1"/>
          <w:kern w:val="0"/>
          <w:sz w:val="20"/>
          <w:szCs w:val="20"/>
          <w:lang w:val="x-none"/>
        </w:rPr>
        <w:t>)</w:t>
      </w:r>
    </w:p>
    <w:p w14:paraId="2E384528"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42375B">
          <w:rPr>
            <w:rFonts w:cs="Calibri"/>
            <w:color w:val="000000" w:themeColor="text1"/>
            <w:kern w:val="0"/>
            <w:sz w:val="20"/>
            <w:szCs w:val="20"/>
            <w:u w:val="single"/>
            <w:lang w:val="x-none"/>
          </w:rPr>
          <w:t>art. 156, §8º, da Lei nº 14.133, de 2021</w:t>
        </w:r>
      </w:hyperlink>
      <w:r w:rsidRPr="0042375B">
        <w:rPr>
          <w:rFonts w:cs="Calibri"/>
          <w:color w:val="000000" w:themeColor="text1"/>
          <w:kern w:val="0"/>
          <w:sz w:val="20"/>
          <w:szCs w:val="20"/>
          <w:lang w:val="x-none"/>
        </w:rPr>
        <w:t>).</w:t>
      </w:r>
    </w:p>
    <w:p w14:paraId="3FC1EC38"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Previamente ao encaminhamento à cobrança judicial, a multa poderá ser recolhida administrativamente no prazo máximo de </w:t>
      </w:r>
      <w:r w:rsidRPr="0042375B">
        <w:rPr>
          <w:rFonts w:cs="Calibri"/>
          <w:b/>
          <w:bCs/>
          <w:color w:val="000000" w:themeColor="text1"/>
          <w:kern w:val="0"/>
          <w:sz w:val="20"/>
          <w:szCs w:val="20"/>
          <w:lang w:val="x-none"/>
        </w:rPr>
        <w:t>30 (trinta) dias</w:t>
      </w:r>
      <w:r w:rsidRPr="0042375B">
        <w:rPr>
          <w:rFonts w:cs="Calibri"/>
          <w:color w:val="000000" w:themeColor="text1"/>
          <w:kern w:val="0"/>
          <w:sz w:val="20"/>
          <w:szCs w:val="20"/>
          <w:lang w:val="x-none"/>
        </w:rPr>
        <w:t>, a contar da data do recebimento da comunicação enviada pela autoridade competente.</w:t>
      </w:r>
    </w:p>
    <w:p w14:paraId="0D8FEE46"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bookmarkStart w:id="6" w:name="_Hlk78351618"/>
      <w:bookmarkEnd w:id="6"/>
      <w:r w:rsidRPr="0042375B">
        <w:rPr>
          <w:rFonts w:cs="Calibri"/>
          <w:color w:val="000000" w:themeColor="text1"/>
          <w:kern w:val="0"/>
          <w:sz w:val="20"/>
          <w:szCs w:val="20"/>
          <w:lang w:val="x-none"/>
        </w:rPr>
        <w:t xml:space="preserve">A aplicação das sanções realizar-se-á em processo administrativo que assegure o contraditório e a ampla defesa ao Contratado, observando-se o procedimento previsto no </w:t>
      </w:r>
      <w:r w:rsidRPr="0042375B">
        <w:rPr>
          <w:rFonts w:cs="Calibri"/>
          <w:b/>
          <w:bCs/>
          <w:color w:val="000000" w:themeColor="text1"/>
          <w:kern w:val="0"/>
          <w:sz w:val="20"/>
          <w:szCs w:val="20"/>
          <w:lang w:val="x-none"/>
        </w:rPr>
        <w:t xml:space="preserve">caput </w:t>
      </w:r>
      <w:r w:rsidRPr="0042375B">
        <w:rPr>
          <w:rFonts w:cs="Calibri"/>
          <w:color w:val="000000" w:themeColor="text1"/>
          <w:kern w:val="0"/>
          <w:sz w:val="20"/>
          <w:szCs w:val="20"/>
          <w:lang w:val="x-none"/>
        </w:rPr>
        <w:t xml:space="preserve">e parágrafos do </w:t>
      </w:r>
      <w:hyperlink r:id="rId41" w:anchor="art158" w:history="1">
        <w:r w:rsidRPr="0042375B">
          <w:rPr>
            <w:rFonts w:cs="Calibri"/>
            <w:color w:val="000000" w:themeColor="text1"/>
            <w:kern w:val="0"/>
            <w:sz w:val="20"/>
            <w:szCs w:val="20"/>
            <w:u w:val="single"/>
            <w:lang w:val="x-none"/>
          </w:rPr>
          <w:t>art. 158 da Lei nº 14.133, de 2021</w:t>
        </w:r>
      </w:hyperlink>
      <w:r w:rsidRPr="0042375B">
        <w:rPr>
          <w:rFonts w:cs="Calibri"/>
          <w:color w:val="000000" w:themeColor="text1"/>
          <w:kern w:val="0"/>
          <w:sz w:val="20"/>
          <w:szCs w:val="20"/>
          <w:lang w:val="x-none"/>
        </w:rPr>
        <w:t>, para as penalidades de impedimento de licitar e contratar e de declaração de inidoneidade para licitar ou contratar.</w:t>
      </w:r>
    </w:p>
    <w:p w14:paraId="65B4A34F"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Na aplicação das sanções serão considerados (</w:t>
      </w:r>
      <w:hyperlink r:id="rId42" w:anchor="art156§1" w:history="1">
        <w:r w:rsidRPr="0042375B">
          <w:rPr>
            <w:rFonts w:cs="Calibri"/>
            <w:color w:val="000000" w:themeColor="text1"/>
            <w:kern w:val="0"/>
            <w:sz w:val="20"/>
            <w:szCs w:val="20"/>
            <w:u w:val="single"/>
            <w:lang w:val="x-none"/>
          </w:rPr>
          <w:t>art. 156, §1º, da Lei nº 14.133, de 2021</w:t>
        </w:r>
      </w:hyperlink>
      <w:r w:rsidRPr="0042375B">
        <w:rPr>
          <w:rFonts w:cs="Calibri"/>
          <w:color w:val="000000" w:themeColor="text1"/>
          <w:kern w:val="0"/>
          <w:sz w:val="20"/>
          <w:szCs w:val="20"/>
          <w:lang w:val="x-none"/>
        </w:rPr>
        <w:t>):</w:t>
      </w:r>
    </w:p>
    <w:p w14:paraId="5DE9EA29" w14:textId="77777777" w:rsidR="00586FCD" w:rsidRPr="0042375B" w:rsidRDefault="00586FCD" w:rsidP="00575F83">
      <w:pPr>
        <w:numPr>
          <w:ilvl w:val="0"/>
          <w:numId w:val="1"/>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natureza e a gravidade da infração cometida;</w:t>
      </w:r>
    </w:p>
    <w:p w14:paraId="71C90647" w14:textId="77777777" w:rsidR="00586FCD" w:rsidRPr="0042375B" w:rsidRDefault="00586FCD" w:rsidP="00575F83">
      <w:pPr>
        <w:numPr>
          <w:ilvl w:val="0"/>
          <w:numId w:val="1"/>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as peculiaridades do caso concreto;</w:t>
      </w:r>
    </w:p>
    <w:p w14:paraId="4802B466" w14:textId="77777777" w:rsidR="00586FCD" w:rsidRPr="0042375B" w:rsidRDefault="00586FCD" w:rsidP="00575F83">
      <w:pPr>
        <w:numPr>
          <w:ilvl w:val="0"/>
          <w:numId w:val="1"/>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as circunstâncias agravantes ou atenuantes;</w:t>
      </w:r>
    </w:p>
    <w:p w14:paraId="2ACF8865" w14:textId="77777777" w:rsidR="00586FCD" w:rsidRPr="0042375B" w:rsidRDefault="00586FCD" w:rsidP="00575F83">
      <w:pPr>
        <w:numPr>
          <w:ilvl w:val="0"/>
          <w:numId w:val="1"/>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os danos que dela provierem para o Contratante;</w:t>
      </w:r>
    </w:p>
    <w:p w14:paraId="76B04E46" w14:textId="77777777" w:rsidR="00586FCD" w:rsidRPr="0042375B" w:rsidRDefault="00586FCD" w:rsidP="00575F83">
      <w:pPr>
        <w:numPr>
          <w:ilvl w:val="0"/>
          <w:numId w:val="1"/>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implantação ou o aperfeiçoamento de programa de integridade, conforme normas e orientações dos órgãos de controle.</w:t>
      </w:r>
    </w:p>
    <w:p w14:paraId="64B7CD7C"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Os atos previstos como infrações administrativas na </w:t>
      </w:r>
      <w:hyperlink r:id="rId43" w:history="1">
        <w:r w:rsidRPr="0042375B">
          <w:rPr>
            <w:rFonts w:cs="Calibri"/>
            <w:color w:val="000000" w:themeColor="text1"/>
            <w:kern w:val="0"/>
            <w:sz w:val="20"/>
            <w:szCs w:val="20"/>
            <w:u w:val="single"/>
            <w:lang w:val="x-none"/>
          </w:rPr>
          <w:t>Lei nº 14.133, de 2021</w:t>
        </w:r>
      </w:hyperlink>
      <w:r w:rsidRPr="0042375B">
        <w:rPr>
          <w:rFonts w:cs="Calibri"/>
          <w:color w:val="000000" w:themeColor="text1"/>
          <w:kern w:val="0"/>
          <w:sz w:val="20"/>
          <w:szCs w:val="20"/>
          <w:lang w:val="x-none"/>
        </w:rPr>
        <w:t xml:space="preserve">, ou em outras leis de licitações e contratos da Administração Pública que também sejam tipificados como atos lesivos na </w:t>
      </w:r>
      <w:hyperlink r:id="rId44" w:history="1">
        <w:r w:rsidRPr="0042375B">
          <w:rPr>
            <w:rFonts w:cs="Calibri"/>
            <w:color w:val="000000" w:themeColor="text1"/>
            <w:kern w:val="0"/>
            <w:sz w:val="20"/>
            <w:szCs w:val="20"/>
            <w:u w:val="single"/>
            <w:lang w:val="x-none"/>
          </w:rPr>
          <w:t>Lei nº 12.846, de 2013</w:t>
        </w:r>
      </w:hyperlink>
      <w:r w:rsidRPr="0042375B">
        <w:rPr>
          <w:rFonts w:cs="Calibri"/>
          <w:color w:val="000000" w:themeColor="text1"/>
          <w:kern w:val="0"/>
          <w:sz w:val="20"/>
          <w:szCs w:val="20"/>
          <w:lang w:val="x-none"/>
        </w:rPr>
        <w:t>, serão apurados e julgados conjuntamente, nos mesmos autos, observados o rito procedimental e autoridade competente definidos na referida Lei (</w:t>
      </w:r>
      <w:hyperlink r:id="rId45" w:history="1">
        <w:r w:rsidRPr="0042375B">
          <w:rPr>
            <w:rFonts w:cs="Calibri"/>
            <w:color w:val="000000" w:themeColor="text1"/>
            <w:kern w:val="0"/>
            <w:sz w:val="20"/>
            <w:szCs w:val="20"/>
            <w:u w:val="single"/>
            <w:lang w:val="x-none"/>
          </w:rPr>
          <w:t>art. 159</w:t>
        </w:r>
      </w:hyperlink>
      <w:r w:rsidRPr="0042375B">
        <w:rPr>
          <w:rFonts w:cs="Calibri"/>
          <w:color w:val="000000" w:themeColor="text1"/>
          <w:kern w:val="0"/>
          <w:sz w:val="20"/>
          <w:szCs w:val="20"/>
          <w:lang w:val="x-none"/>
        </w:rPr>
        <w:t>).</w:t>
      </w:r>
    </w:p>
    <w:p w14:paraId="7A530A33"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42375B">
          <w:rPr>
            <w:rFonts w:cs="Calibri"/>
            <w:color w:val="000000" w:themeColor="text1"/>
            <w:kern w:val="0"/>
            <w:sz w:val="20"/>
            <w:szCs w:val="20"/>
            <w:u w:val="single"/>
            <w:lang w:val="x-none"/>
          </w:rPr>
          <w:t>art. 160, da Lei nº 14.133, de 2021</w:t>
        </w:r>
      </w:hyperlink>
      <w:r w:rsidRPr="0042375B">
        <w:rPr>
          <w:rFonts w:cs="Calibri"/>
          <w:color w:val="000000" w:themeColor="text1"/>
          <w:kern w:val="0"/>
          <w:sz w:val="20"/>
          <w:szCs w:val="20"/>
          <w:lang w:val="x-none"/>
        </w:rPr>
        <w:t>).</w:t>
      </w:r>
    </w:p>
    <w:p w14:paraId="5EBB45E7"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 O Contratante deverá, no prazo máximo de 15 (quinze) dias úteis, contado da data de aplicação da sanção, informar e manter atualizados os dados relativos às sanções por ela </w:t>
      </w:r>
      <w:r w:rsidRPr="0042375B">
        <w:rPr>
          <w:rFonts w:cs="Calibri"/>
          <w:color w:val="000000" w:themeColor="text1"/>
          <w:kern w:val="0"/>
          <w:sz w:val="20"/>
          <w:szCs w:val="20"/>
          <w:lang w:val="x-none"/>
        </w:rPr>
        <w:lastRenderedPageBreak/>
        <w:t>aplicadas, para fins de publicidade no Cadastro Nacional de Empresas Inidôneas e Suspensas (Ceis) e no Cadastro Nacional de Empresas Punidas (Cnep), instituídos no âmbito do Poder Executivo Federal. (</w:t>
      </w:r>
      <w:hyperlink r:id="rId47" w:anchor="art161" w:history="1">
        <w:r w:rsidRPr="0042375B">
          <w:rPr>
            <w:rFonts w:cs="Calibri"/>
            <w:color w:val="000000" w:themeColor="text1"/>
            <w:kern w:val="0"/>
            <w:sz w:val="20"/>
            <w:szCs w:val="20"/>
            <w:u w:val="single"/>
            <w:lang w:val="x-none"/>
          </w:rPr>
          <w:t>Art. 161, da Lei nº 14.133, de 2021</w:t>
        </w:r>
      </w:hyperlink>
      <w:r w:rsidRPr="0042375B">
        <w:rPr>
          <w:rFonts w:cs="Calibri"/>
          <w:color w:val="000000" w:themeColor="text1"/>
          <w:kern w:val="0"/>
          <w:sz w:val="20"/>
          <w:szCs w:val="20"/>
          <w:lang w:val="x-none"/>
        </w:rPr>
        <w:t>).</w:t>
      </w:r>
    </w:p>
    <w:p w14:paraId="5175A707"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As sanções de impedimento de licitar e contratar e declaração de inidoneidade para licitar ou contratar são passíveis de reabilitação na forma do </w:t>
      </w:r>
      <w:hyperlink r:id="rId48" w:anchor="163" w:history="1">
        <w:r w:rsidRPr="0042375B">
          <w:rPr>
            <w:rFonts w:cs="Calibri"/>
            <w:color w:val="000000" w:themeColor="text1"/>
            <w:kern w:val="0"/>
            <w:sz w:val="20"/>
            <w:szCs w:val="20"/>
            <w:u w:val="single"/>
            <w:lang w:val="x-none"/>
          </w:rPr>
          <w:t>art. 163 da Lei nº 14.133/21</w:t>
        </w:r>
      </w:hyperlink>
      <w:r w:rsidRPr="0042375B">
        <w:rPr>
          <w:rFonts w:cs="Calibri"/>
          <w:color w:val="000000" w:themeColor="text1"/>
          <w:kern w:val="0"/>
          <w:sz w:val="20"/>
          <w:szCs w:val="20"/>
          <w:lang w:val="x-none"/>
        </w:rPr>
        <w:t>.</w:t>
      </w:r>
    </w:p>
    <w:p w14:paraId="299597E7"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42375B">
          <w:rPr>
            <w:rFonts w:cs="Calibri"/>
            <w:color w:val="000000" w:themeColor="text1"/>
            <w:kern w:val="0"/>
            <w:sz w:val="20"/>
            <w:szCs w:val="20"/>
            <w:u w:val="single"/>
            <w:lang w:val="x-none"/>
          </w:rPr>
          <w:t>Normativa SEGES/ME nº 26, de 13 de abril de 2022</w:t>
        </w:r>
      </w:hyperlink>
      <w:r w:rsidRPr="0042375B">
        <w:rPr>
          <w:rFonts w:cs="Calibri"/>
          <w:color w:val="000000" w:themeColor="text1"/>
          <w:kern w:val="0"/>
          <w:sz w:val="20"/>
          <w:szCs w:val="20"/>
          <w:lang w:val="x-none"/>
        </w:rPr>
        <w:t>.</w:t>
      </w:r>
    </w:p>
    <w:p w14:paraId="6AF14305"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SEGUNDA– DA EXTINÇÃO CONTRATUAL (</w:t>
      </w:r>
      <w:hyperlink r:id="rId50" w:anchor="art92" w:history="1">
        <w:r w:rsidRPr="0042375B">
          <w:rPr>
            <w:rFonts w:cs="Calibri"/>
            <w:b/>
            <w:bCs/>
            <w:color w:val="000000" w:themeColor="text1"/>
            <w:kern w:val="0"/>
            <w:sz w:val="20"/>
            <w:szCs w:val="20"/>
            <w:u w:val="single"/>
            <w:lang w:val="x-none"/>
          </w:rPr>
          <w:t>art. 92, XIX</w:t>
        </w:r>
      </w:hyperlink>
      <w:r w:rsidRPr="0042375B">
        <w:rPr>
          <w:rFonts w:cs="Calibri"/>
          <w:b/>
          <w:bCs/>
          <w:color w:val="000000" w:themeColor="text1"/>
          <w:kern w:val="0"/>
          <w:sz w:val="20"/>
          <w:szCs w:val="20"/>
          <w:lang w:val="x-none"/>
        </w:rPr>
        <w:t>)</w:t>
      </w:r>
    </w:p>
    <w:p w14:paraId="786A06EE"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contrato será extinto quando vencido o prazo nele estipulado, independentemente de terem sido cumpridas ou não as obrigações de ambas as partes contraentes.</w:t>
      </w:r>
    </w:p>
    <w:p w14:paraId="1698CB1B"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contrato poderá ser extinto antes do prazo nele fixado, sem ônus para o Contratante, quando este não dispuser de créditos orçamentários para sua continuidade ou quando entender que o contrato não mais lhe oferece vantagem.</w:t>
      </w:r>
    </w:p>
    <w:p w14:paraId="7EB47AFC"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extinção nesta hipótese ocorrerá na próxima data de aniversário do contrato, desde que haja a notificação do contratado pelo contratante nesse sentido com pelo menos 2 (dois) meses de antecedência desse dia.</w:t>
      </w:r>
    </w:p>
    <w:p w14:paraId="6CDF0DE1"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Caso a notificação da não-continuidade do contrato de que trata este subitem ocorra com menos de 2 (dois) meses da data de aniversário, a extinção contratual ocorrerá após 2 (dois) meses da data da comunicação.</w:t>
      </w:r>
    </w:p>
    <w:p w14:paraId="44246627"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 contrato poderá ser extinto antes de cumpridas as obrigações nele estipuladas, ou antes do prazo nele fixado, por algum dos motivos previstos no </w:t>
      </w:r>
      <w:hyperlink r:id="rId51" w:anchor="art137" w:history="1">
        <w:r w:rsidRPr="0042375B">
          <w:rPr>
            <w:rFonts w:cs="Calibri"/>
            <w:color w:val="000000" w:themeColor="text1"/>
            <w:kern w:val="0"/>
            <w:sz w:val="20"/>
            <w:szCs w:val="20"/>
            <w:u w:val="single"/>
            <w:lang w:val="x-none"/>
          </w:rPr>
          <w:t>artigo 137 da Lei nº 14.133/21</w:t>
        </w:r>
      </w:hyperlink>
      <w:r w:rsidRPr="0042375B">
        <w:rPr>
          <w:rFonts w:cs="Calibri"/>
          <w:color w:val="000000" w:themeColor="text1"/>
          <w:kern w:val="0"/>
          <w:sz w:val="20"/>
          <w:szCs w:val="20"/>
          <w:lang w:val="x-none"/>
        </w:rPr>
        <w:t>, bem como amigavelmente, assegurados o contraditório e a ampla defesa.</w:t>
      </w:r>
    </w:p>
    <w:p w14:paraId="436FB1EC"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Nesta hipótese, aplicam-se também os </w:t>
      </w:r>
      <w:hyperlink r:id="rId52" w:anchor="art138" w:history="1">
        <w:r w:rsidRPr="0042375B">
          <w:rPr>
            <w:rFonts w:cs="Calibri"/>
            <w:color w:val="000000" w:themeColor="text1"/>
            <w:kern w:val="0"/>
            <w:sz w:val="20"/>
            <w:szCs w:val="20"/>
            <w:u w:val="single"/>
            <w:lang w:val="x-none"/>
          </w:rPr>
          <w:t>artigos 138 e 139 da mesma Lei</w:t>
        </w:r>
      </w:hyperlink>
      <w:r w:rsidRPr="0042375B">
        <w:rPr>
          <w:rFonts w:cs="Calibri"/>
          <w:color w:val="000000" w:themeColor="text1"/>
          <w:kern w:val="0"/>
          <w:sz w:val="20"/>
          <w:szCs w:val="20"/>
          <w:lang w:val="x-none"/>
        </w:rPr>
        <w:t>.</w:t>
      </w:r>
    </w:p>
    <w:p w14:paraId="2F0976B7"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alteração social ou a modificação da finalidade ou da estrutura da empresa não ensejará a extinção se não restringir sua capacidade de concluir o contrato.</w:t>
      </w:r>
    </w:p>
    <w:p w14:paraId="191C0501" w14:textId="77777777" w:rsidR="00586FCD" w:rsidRPr="0042375B" w:rsidRDefault="00586FCD" w:rsidP="00575F83">
      <w:pPr>
        <w:numPr>
          <w:ilvl w:val="3"/>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Se a operação implicar mudança da pessoa jurídica contratada, deverá ser formalizado termo aditivo para alteração subjetiva.</w:t>
      </w:r>
    </w:p>
    <w:p w14:paraId="62F8A584"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termo de extinção, sempre que possível, será precedido:</w:t>
      </w:r>
    </w:p>
    <w:p w14:paraId="77F2B4F5"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Balanço dos eventos contratuais já cumpridos ou parcialmente cumpridos;</w:t>
      </w:r>
    </w:p>
    <w:p w14:paraId="35150C72"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Relação dos pagamentos já efetuados e ainda devidos;</w:t>
      </w:r>
    </w:p>
    <w:p w14:paraId="038B4B8F"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Indenizações e multas.</w:t>
      </w:r>
    </w:p>
    <w:p w14:paraId="11DE4DC5"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extinção do contrato não configura óbice para o reconhecimento do desequilíbrio econômico-financeiro, hipótese em que será concedida indenização por meio de termo indenizatório (</w:t>
      </w:r>
      <w:hyperlink r:id="rId53" w:anchor="art131" w:history="1">
        <w:r w:rsidRPr="0042375B">
          <w:rPr>
            <w:rFonts w:cs="Calibri"/>
            <w:color w:val="000000" w:themeColor="text1"/>
            <w:kern w:val="0"/>
            <w:sz w:val="20"/>
            <w:szCs w:val="20"/>
            <w:u w:val="single"/>
            <w:lang w:val="x-none"/>
          </w:rPr>
          <w:t>art. 131, caput, da Lei n.º 14.133, de 2021</w:t>
        </w:r>
      </w:hyperlink>
      <w:r w:rsidRPr="0042375B">
        <w:rPr>
          <w:rFonts w:cs="Calibri"/>
          <w:color w:val="000000" w:themeColor="text1"/>
          <w:kern w:val="0"/>
          <w:sz w:val="20"/>
          <w:szCs w:val="20"/>
          <w:lang w:val="x-none"/>
        </w:rPr>
        <w:t xml:space="preserve">). </w:t>
      </w:r>
    </w:p>
    <w:p w14:paraId="185A4779"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A74BCAE"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TERCEIRA – DOTAÇÃO ORÇAMENTÁRIA (</w:t>
      </w:r>
      <w:hyperlink r:id="rId54" w:anchor="art92" w:history="1">
        <w:r w:rsidRPr="0042375B">
          <w:rPr>
            <w:rFonts w:cs="Calibri"/>
            <w:b/>
            <w:bCs/>
            <w:color w:val="000000" w:themeColor="text1"/>
            <w:kern w:val="0"/>
            <w:sz w:val="20"/>
            <w:szCs w:val="20"/>
            <w:u w:val="single"/>
            <w:lang w:val="x-none"/>
          </w:rPr>
          <w:t>art. 92, VIII</w:t>
        </w:r>
      </w:hyperlink>
      <w:r w:rsidRPr="0042375B">
        <w:rPr>
          <w:rFonts w:cs="Calibri"/>
          <w:b/>
          <w:bCs/>
          <w:color w:val="000000" w:themeColor="text1"/>
          <w:kern w:val="0"/>
          <w:sz w:val="20"/>
          <w:szCs w:val="20"/>
          <w:lang w:val="x-none"/>
        </w:rPr>
        <w:t>)</w:t>
      </w:r>
    </w:p>
    <w:p w14:paraId="4B77433D"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As despesas decorrentes da presente contratação correrão à conta de recursos específicos consignados no Orçamento Anual deste exercício, na dotação abaixo discriminada:</w:t>
      </w:r>
    </w:p>
    <w:p w14:paraId="395B67CF"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Gestão/Unidade: </w:t>
      </w:r>
    </w:p>
    <w:p w14:paraId="02AA3237"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Fonte de Recursos: </w:t>
      </w:r>
    </w:p>
    <w:p w14:paraId="56551C6E"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Programa de Trabalho: </w:t>
      </w:r>
    </w:p>
    <w:p w14:paraId="1A308780"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Elemento de Despesa: </w:t>
      </w:r>
    </w:p>
    <w:p w14:paraId="52CAF451"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Plano Interno: </w:t>
      </w:r>
    </w:p>
    <w:p w14:paraId="4F0BB7D1" w14:textId="77777777" w:rsidR="00586FCD" w:rsidRPr="0042375B" w:rsidRDefault="00586FCD" w:rsidP="00575F83">
      <w:pPr>
        <w:numPr>
          <w:ilvl w:val="2"/>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Nota de Empenho:</w:t>
      </w:r>
    </w:p>
    <w:p w14:paraId="0F97B873"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A dotação relativa aos exercícios financeiros subsequentes será indicada após aprovação da Lei Orçamentária respectiva e liberação dos créditos correspondentes, mediante apostilamento.</w:t>
      </w:r>
    </w:p>
    <w:p w14:paraId="4A8BE05B"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QUARTA – DOS CASOS OMISSOS (</w:t>
      </w:r>
      <w:hyperlink r:id="rId55" w:anchor="art92" w:history="1">
        <w:r w:rsidRPr="0042375B">
          <w:rPr>
            <w:rFonts w:cs="Calibri"/>
            <w:b/>
            <w:bCs/>
            <w:color w:val="000000" w:themeColor="text1"/>
            <w:kern w:val="0"/>
            <w:sz w:val="20"/>
            <w:szCs w:val="20"/>
            <w:u w:val="single"/>
            <w:lang w:val="x-none"/>
          </w:rPr>
          <w:t>art. 92, III</w:t>
        </w:r>
      </w:hyperlink>
      <w:r w:rsidRPr="0042375B">
        <w:rPr>
          <w:rFonts w:cs="Calibri"/>
          <w:b/>
          <w:bCs/>
          <w:color w:val="000000" w:themeColor="text1"/>
          <w:kern w:val="0"/>
          <w:sz w:val="20"/>
          <w:szCs w:val="20"/>
          <w:lang w:val="x-none"/>
        </w:rPr>
        <w:t>)</w:t>
      </w:r>
    </w:p>
    <w:p w14:paraId="732ACEF5"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Os casos omissos serão decididos pelo contratante, segundo as disposições contidas na Lei </w:t>
      </w:r>
      <w:hyperlink r:id="rId56" w:history="1">
        <w:r w:rsidRPr="0042375B">
          <w:rPr>
            <w:rFonts w:cs="Calibri"/>
            <w:color w:val="000000" w:themeColor="text1"/>
            <w:kern w:val="0"/>
            <w:sz w:val="20"/>
            <w:szCs w:val="20"/>
            <w:u w:val="single"/>
            <w:lang w:val="x-none"/>
          </w:rPr>
          <w:t>nº 14.133, de 2021</w:t>
        </w:r>
      </w:hyperlink>
      <w:r w:rsidRPr="0042375B">
        <w:rPr>
          <w:rFonts w:cs="Calibri"/>
          <w:color w:val="000000" w:themeColor="text1"/>
          <w:kern w:val="0"/>
          <w:sz w:val="20"/>
          <w:szCs w:val="20"/>
          <w:lang w:val="x-none"/>
        </w:rPr>
        <w:t xml:space="preserve">, e demais normas federais aplicáveis e, subsidiariamente, segundo as disposições contidas na </w:t>
      </w:r>
      <w:hyperlink r:id="rId57" w:history="1">
        <w:r w:rsidRPr="0042375B">
          <w:rPr>
            <w:rFonts w:cs="Calibri"/>
            <w:color w:val="000000" w:themeColor="text1"/>
            <w:kern w:val="0"/>
            <w:sz w:val="20"/>
            <w:szCs w:val="20"/>
            <w:u w:val="single"/>
            <w:lang w:val="x-none"/>
          </w:rPr>
          <w:t>Lei nº 8.078, de 1990 – Código de Defesa do Consumidor</w:t>
        </w:r>
      </w:hyperlink>
      <w:r w:rsidRPr="0042375B">
        <w:rPr>
          <w:rFonts w:cs="Calibri"/>
          <w:color w:val="000000" w:themeColor="text1"/>
          <w:kern w:val="0"/>
          <w:sz w:val="20"/>
          <w:szCs w:val="20"/>
          <w:lang w:val="x-none"/>
        </w:rPr>
        <w:t xml:space="preserve"> – e normas e princípios gerais dos contratos.</w:t>
      </w:r>
    </w:p>
    <w:p w14:paraId="4C528D48"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QUINTA – ALTERAÇÕES</w:t>
      </w:r>
    </w:p>
    <w:p w14:paraId="1602DBCD"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Eventuais alterações contratuais reger-se-ão pela disciplina dos </w:t>
      </w:r>
      <w:hyperlink r:id="rId58" w:anchor="art124" w:history="1">
        <w:r w:rsidRPr="0042375B">
          <w:rPr>
            <w:rFonts w:cs="Calibri"/>
            <w:color w:val="000000" w:themeColor="text1"/>
            <w:kern w:val="0"/>
            <w:sz w:val="20"/>
            <w:szCs w:val="20"/>
            <w:u w:val="single"/>
            <w:lang w:val="x-none"/>
          </w:rPr>
          <w:t>arts. 124 e seguintes da Lei nº 14.133, de 2021</w:t>
        </w:r>
      </w:hyperlink>
      <w:r w:rsidRPr="0042375B">
        <w:rPr>
          <w:rFonts w:cs="Calibri"/>
          <w:color w:val="000000" w:themeColor="text1"/>
          <w:kern w:val="0"/>
          <w:sz w:val="20"/>
          <w:szCs w:val="20"/>
          <w:lang w:val="x-none"/>
        </w:rPr>
        <w:t>.</w:t>
      </w:r>
    </w:p>
    <w:p w14:paraId="06B6F662"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O contratado é obrigado a aceitar, nas mesmas condições contratuais, os acréscimos ou supressões que se fizerem necessários, até o limite de 25% (vinte e cinco por cento) do valor inicial atualizado do contrato.</w:t>
      </w:r>
    </w:p>
    <w:p w14:paraId="3416B5D7"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shd w:val="clear" w:color="auto" w:fill="FFFF00"/>
          <w:lang w:val="x-none"/>
        </w:rPr>
      </w:pPr>
      <w:r w:rsidRPr="0042375B">
        <w:rPr>
          <w:rFonts w:cs="Calibri"/>
          <w:color w:val="000000" w:themeColor="text1"/>
          <w:kern w:val="0"/>
          <w:sz w:val="20"/>
          <w:szCs w:val="20"/>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664AC156"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Registros que não caracterizam alteração do contrato podem ser realizados por simples apostila, dispensada a celebração de termo aditivo, na forma do </w:t>
      </w:r>
      <w:hyperlink r:id="rId59" w:anchor="art136" w:history="1">
        <w:r w:rsidRPr="0042375B">
          <w:rPr>
            <w:rFonts w:cs="Calibri"/>
            <w:color w:val="000000" w:themeColor="text1"/>
            <w:kern w:val="0"/>
            <w:sz w:val="20"/>
            <w:szCs w:val="20"/>
            <w:u w:val="single"/>
            <w:lang w:val="x-none"/>
          </w:rPr>
          <w:t>art. 136 da Lei nº 14.133, de 2021</w:t>
        </w:r>
      </w:hyperlink>
      <w:r w:rsidRPr="0042375B">
        <w:rPr>
          <w:rFonts w:cs="Calibri"/>
          <w:color w:val="000000" w:themeColor="text1"/>
          <w:kern w:val="0"/>
          <w:sz w:val="20"/>
          <w:szCs w:val="20"/>
          <w:lang w:val="x-none"/>
        </w:rPr>
        <w:t>.</w:t>
      </w:r>
    </w:p>
    <w:p w14:paraId="5CE7DDFA"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lastRenderedPageBreak/>
        <w:t>CLÁUSULA DÉCIMA SEXTA – PUBLICAÇÃO</w:t>
      </w:r>
    </w:p>
    <w:p w14:paraId="463BA293"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Incumbirá ao contratante divulgar o presente instrumento no Portal Nacional de Contratações Públicas (PNCP), na forma prevista no </w:t>
      </w:r>
      <w:hyperlink r:id="rId60" w:anchor="art94" w:history="1">
        <w:r w:rsidRPr="0042375B">
          <w:rPr>
            <w:rFonts w:cs="Calibri"/>
            <w:color w:val="000000" w:themeColor="text1"/>
            <w:kern w:val="0"/>
            <w:sz w:val="20"/>
            <w:szCs w:val="20"/>
            <w:u w:val="single"/>
            <w:lang w:val="x-none"/>
          </w:rPr>
          <w:t>art. 94 da Lei 14.133, de 2021</w:t>
        </w:r>
      </w:hyperlink>
      <w:r w:rsidRPr="0042375B">
        <w:rPr>
          <w:rFonts w:cs="Calibri"/>
          <w:color w:val="000000" w:themeColor="text1"/>
          <w:kern w:val="0"/>
          <w:sz w:val="20"/>
          <w:szCs w:val="20"/>
          <w:lang w:val="x-none"/>
        </w:rPr>
        <w:t xml:space="preserve">, bem como no respectivo sítio oficial na Internet, em atenção ao art. 91, </w:t>
      </w:r>
      <w:r w:rsidRPr="0042375B">
        <w:rPr>
          <w:rFonts w:cs="Calibri"/>
          <w:i/>
          <w:iCs/>
          <w:color w:val="000000" w:themeColor="text1"/>
          <w:kern w:val="0"/>
          <w:sz w:val="20"/>
          <w:szCs w:val="20"/>
          <w:lang w:val="x-none"/>
        </w:rPr>
        <w:t>caput,</w:t>
      </w:r>
      <w:r w:rsidRPr="0042375B">
        <w:rPr>
          <w:rFonts w:cs="Calibri"/>
          <w:color w:val="000000" w:themeColor="text1"/>
          <w:kern w:val="0"/>
          <w:sz w:val="20"/>
          <w:szCs w:val="20"/>
          <w:lang w:val="x-none"/>
        </w:rPr>
        <w:t xml:space="preserve"> da Lei n.º 14.133, de 2021, e ao </w:t>
      </w:r>
      <w:hyperlink r:id="rId61" w:anchor="art8§2" w:history="1">
        <w:r w:rsidRPr="0042375B">
          <w:rPr>
            <w:rFonts w:cs="Calibri"/>
            <w:color w:val="000000" w:themeColor="text1"/>
            <w:kern w:val="0"/>
            <w:sz w:val="20"/>
            <w:szCs w:val="20"/>
            <w:u w:val="single"/>
            <w:lang w:val="x-none"/>
          </w:rPr>
          <w:t>art. 8º, §2º, da Lei n. 12.527, de 2011</w:t>
        </w:r>
      </w:hyperlink>
      <w:r w:rsidRPr="0042375B">
        <w:rPr>
          <w:rFonts w:cs="Calibri"/>
          <w:color w:val="000000" w:themeColor="text1"/>
          <w:kern w:val="0"/>
          <w:sz w:val="20"/>
          <w:szCs w:val="20"/>
          <w:lang w:val="x-none"/>
        </w:rPr>
        <w:t xml:space="preserve">, c/c </w:t>
      </w:r>
      <w:hyperlink r:id="rId62" w:anchor="art7§3" w:history="1">
        <w:r w:rsidRPr="0042375B">
          <w:rPr>
            <w:rFonts w:cs="Calibri"/>
            <w:color w:val="000000" w:themeColor="text1"/>
            <w:kern w:val="0"/>
            <w:sz w:val="20"/>
            <w:szCs w:val="20"/>
            <w:u w:val="single"/>
            <w:lang w:val="x-none"/>
          </w:rPr>
          <w:t>art. 7º, §3º, inciso V, do Decreto n. 7.724, de 2012</w:t>
        </w:r>
      </w:hyperlink>
      <w:r w:rsidRPr="0042375B">
        <w:rPr>
          <w:rFonts w:cs="Calibri"/>
          <w:color w:val="000000" w:themeColor="text1"/>
          <w:kern w:val="0"/>
          <w:sz w:val="20"/>
          <w:szCs w:val="20"/>
          <w:lang w:val="x-none"/>
        </w:rPr>
        <w:t>.</w:t>
      </w:r>
    </w:p>
    <w:p w14:paraId="78D8CAAC" w14:textId="77777777" w:rsidR="00586FCD" w:rsidRPr="0042375B" w:rsidRDefault="00586FCD" w:rsidP="00575F83">
      <w:pPr>
        <w:keepNext/>
        <w:keepLines/>
        <w:numPr>
          <w:ilvl w:val="0"/>
          <w:numId w:val="3"/>
        </w:numPr>
        <w:tabs>
          <w:tab w:val="clear" w:pos="555"/>
          <w:tab w:val="left" w:pos="570"/>
        </w:tabs>
        <w:autoSpaceDE w:val="0"/>
        <w:autoSpaceDN w:val="0"/>
        <w:adjustRightInd w:val="0"/>
        <w:spacing w:before="240" w:after="0" w:line="240" w:lineRule="auto"/>
        <w:jc w:val="both"/>
        <w:outlineLvl w:val="0"/>
        <w:rPr>
          <w:rFonts w:cs="Calibri"/>
          <w:b/>
          <w:bCs/>
          <w:color w:val="000000" w:themeColor="text1"/>
          <w:kern w:val="0"/>
          <w:sz w:val="20"/>
          <w:szCs w:val="20"/>
          <w:lang w:val="x-none"/>
        </w:rPr>
      </w:pPr>
      <w:r w:rsidRPr="0042375B">
        <w:rPr>
          <w:rFonts w:cs="Calibri"/>
          <w:b/>
          <w:bCs/>
          <w:color w:val="000000" w:themeColor="text1"/>
          <w:kern w:val="0"/>
          <w:sz w:val="20"/>
          <w:szCs w:val="20"/>
          <w:lang w:val="x-none"/>
        </w:rPr>
        <w:t>CLÁUSULA DÉCIMA SÉTIMA– FORO (</w:t>
      </w:r>
      <w:hyperlink r:id="rId63" w:anchor="art92§1" w:history="1">
        <w:r w:rsidRPr="0042375B">
          <w:rPr>
            <w:rFonts w:cs="Calibri"/>
            <w:b/>
            <w:bCs/>
            <w:color w:val="000000" w:themeColor="text1"/>
            <w:kern w:val="0"/>
            <w:sz w:val="20"/>
            <w:szCs w:val="20"/>
            <w:u w:val="single"/>
            <w:lang w:val="x-none"/>
          </w:rPr>
          <w:t>art. 92, §1º</w:t>
        </w:r>
      </w:hyperlink>
      <w:r w:rsidRPr="0042375B">
        <w:rPr>
          <w:rFonts w:cs="Calibri"/>
          <w:b/>
          <w:bCs/>
          <w:color w:val="000000" w:themeColor="text1"/>
          <w:kern w:val="0"/>
          <w:sz w:val="20"/>
          <w:szCs w:val="20"/>
          <w:lang w:val="x-none"/>
        </w:rPr>
        <w:t>)</w:t>
      </w:r>
    </w:p>
    <w:p w14:paraId="2FE4308E" w14:textId="77777777" w:rsidR="00586FCD" w:rsidRPr="0042375B" w:rsidRDefault="00586FCD" w:rsidP="00575F83">
      <w:pPr>
        <w:numPr>
          <w:ilvl w:val="1"/>
          <w:numId w:val="3"/>
        </w:numPr>
        <w:autoSpaceDE w:val="0"/>
        <w:autoSpaceDN w:val="0"/>
        <w:adjustRightInd w:val="0"/>
        <w:spacing w:before="120" w:after="120" w:line="276" w:lineRule="auto"/>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Fica eleito o foro da comarca de Ibaiti (PR), para dirimir os litígios que decorrerem da execução deste Termo de Contrato que não puderem ser compostos pela conciliação, conforme </w:t>
      </w:r>
      <w:hyperlink r:id="rId64" w:anchor="art92§1" w:history="1">
        <w:r w:rsidRPr="0042375B">
          <w:rPr>
            <w:rFonts w:cs="Calibri"/>
            <w:color w:val="000000" w:themeColor="text1"/>
            <w:kern w:val="0"/>
            <w:sz w:val="20"/>
            <w:szCs w:val="20"/>
            <w:u w:val="single"/>
            <w:lang w:val="x-none"/>
          </w:rPr>
          <w:t>art. 92, §1º, da Lei nº 14.133/21</w:t>
        </w:r>
      </w:hyperlink>
      <w:r w:rsidRPr="0042375B">
        <w:rPr>
          <w:rFonts w:cs="Calibri"/>
          <w:color w:val="000000" w:themeColor="text1"/>
          <w:kern w:val="0"/>
          <w:sz w:val="20"/>
          <w:szCs w:val="20"/>
          <w:lang w:val="x-none"/>
        </w:rPr>
        <w:t>.</w:t>
      </w:r>
    </w:p>
    <w:p w14:paraId="60278C07" w14:textId="77777777" w:rsidR="00586FCD" w:rsidRPr="0042375B" w:rsidRDefault="00586FCD" w:rsidP="00586FCD">
      <w:pPr>
        <w:autoSpaceDE w:val="0"/>
        <w:autoSpaceDN w:val="0"/>
        <w:adjustRightInd w:val="0"/>
        <w:spacing w:after="0" w:line="360" w:lineRule="auto"/>
        <w:ind w:firstLine="570"/>
        <w:jc w:val="both"/>
        <w:rPr>
          <w:rFonts w:cs="Calibri"/>
          <w:color w:val="000000" w:themeColor="text1"/>
          <w:kern w:val="0"/>
          <w:sz w:val="20"/>
          <w:szCs w:val="20"/>
          <w:lang w:val="x-none"/>
        </w:rPr>
      </w:pPr>
    </w:p>
    <w:p w14:paraId="6833DD94" w14:textId="77777777" w:rsidR="00586FCD" w:rsidRPr="0042375B" w:rsidRDefault="00586FCD" w:rsidP="00586FCD">
      <w:pPr>
        <w:autoSpaceDE w:val="0"/>
        <w:autoSpaceDN w:val="0"/>
        <w:adjustRightInd w:val="0"/>
        <w:spacing w:after="0" w:line="360" w:lineRule="auto"/>
        <w:ind w:firstLine="570"/>
        <w:jc w:val="both"/>
        <w:rPr>
          <w:rFonts w:cs="Calibri"/>
          <w:color w:val="000000" w:themeColor="text1"/>
          <w:kern w:val="0"/>
          <w:sz w:val="20"/>
          <w:szCs w:val="20"/>
          <w:lang w:val="x-none"/>
        </w:rPr>
      </w:pPr>
      <w:r w:rsidRPr="0042375B">
        <w:rPr>
          <w:rFonts w:cs="Calibri"/>
          <w:color w:val="000000" w:themeColor="text1"/>
          <w:kern w:val="0"/>
          <w:sz w:val="20"/>
          <w:szCs w:val="20"/>
          <w:lang w:val="x-none"/>
        </w:rPr>
        <w:t>Ibaiti, xx  de xxxx de 2024.</w:t>
      </w:r>
    </w:p>
    <w:p w14:paraId="28C86C54" w14:textId="77777777" w:rsidR="00586FCD" w:rsidRPr="0042375B" w:rsidRDefault="00586FCD" w:rsidP="00586FCD">
      <w:pPr>
        <w:autoSpaceDE w:val="0"/>
        <w:autoSpaceDN w:val="0"/>
        <w:adjustRightInd w:val="0"/>
        <w:spacing w:after="0" w:line="360" w:lineRule="auto"/>
        <w:ind w:firstLine="570"/>
        <w:jc w:val="both"/>
        <w:rPr>
          <w:rFonts w:cs="Calibri"/>
          <w:color w:val="000000" w:themeColor="text1"/>
          <w:kern w:val="0"/>
          <w:sz w:val="20"/>
          <w:szCs w:val="20"/>
          <w:lang w:val="x-none"/>
        </w:rPr>
      </w:pPr>
    </w:p>
    <w:p w14:paraId="2BF0AC22" w14:textId="77777777" w:rsidR="00586FCD" w:rsidRPr="0042375B" w:rsidRDefault="00586FCD" w:rsidP="00586FCD">
      <w:pPr>
        <w:autoSpaceDE w:val="0"/>
        <w:autoSpaceDN w:val="0"/>
        <w:adjustRightInd w:val="0"/>
        <w:spacing w:after="0" w:line="360" w:lineRule="auto"/>
        <w:ind w:firstLine="570"/>
        <w:jc w:val="both"/>
        <w:rPr>
          <w:rFonts w:cs="Calibri"/>
          <w:color w:val="000000" w:themeColor="text1"/>
          <w:kern w:val="0"/>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243"/>
        <w:gridCol w:w="4243"/>
      </w:tblGrid>
      <w:tr w:rsidR="0042375B" w:rsidRPr="0042375B" w14:paraId="31659089" w14:textId="77777777">
        <w:trPr>
          <w:jc w:val="center"/>
        </w:trPr>
        <w:tc>
          <w:tcPr>
            <w:tcW w:w="4800" w:type="dxa"/>
            <w:tcBorders>
              <w:top w:val="single" w:sz="6" w:space="0" w:color="000000"/>
              <w:left w:val="single" w:sz="6" w:space="0" w:color="000000"/>
              <w:bottom w:val="single" w:sz="6" w:space="0" w:color="000000"/>
              <w:right w:val="single" w:sz="6" w:space="0" w:color="000000"/>
            </w:tcBorders>
            <w:vAlign w:val="bottom"/>
          </w:tcPr>
          <w:p w14:paraId="4B08511E" w14:textId="6B51DE66" w:rsidR="00586FCD" w:rsidRPr="0042375B" w:rsidRDefault="0052171A"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Presidente</w:t>
            </w:r>
          </w:p>
          <w:p w14:paraId="191CD1A7"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CONTRATANTE</w:t>
            </w:r>
          </w:p>
        </w:tc>
        <w:tc>
          <w:tcPr>
            <w:tcW w:w="4800" w:type="dxa"/>
            <w:tcBorders>
              <w:top w:val="single" w:sz="6" w:space="0" w:color="000000"/>
              <w:left w:val="single" w:sz="6" w:space="0" w:color="000000"/>
              <w:bottom w:val="single" w:sz="6" w:space="0" w:color="000000"/>
              <w:right w:val="single" w:sz="6" w:space="0" w:color="000000"/>
            </w:tcBorders>
            <w:vAlign w:val="bottom"/>
          </w:tcPr>
          <w:p w14:paraId="01A3C0C6"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Empresa</w:t>
            </w:r>
          </w:p>
          <w:p w14:paraId="02271BE3"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r w:rsidRPr="0042375B">
              <w:rPr>
                <w:rFonts w:cs="Calibri"/>
                <w:color w:val="000000" w:themeColor="text1"/>
                <w:kern w:val="0"/>
                <w:sz w:val="20"/>
                <w:szCs w:val="20"/>
                <w:lang w:val="x-none"/>
              </w:rPr>
              <w:t>CONTRATADA</w:t>
            </w:r>
          </w:p>
        </w:tc>
      </w:tr>
      <w:tr w:rsidR="0042375B" w:rsidRPr="0042375B" w14:paraId="1AE88440" w14:textId="77777777">
        <w:tblPrEx>
          <w:tblCellSpacing w:w="-8" w:type="nil"/>
        </w:tblPrEx>
        <w:trPr>
          <w:tblCellSpacing w:w="-8" w:type="nil"/>
          <w:jc w:val="center"/>
        </w:trPr>
        <w:tc>
          <w:tcPr>
            <w:tcW w:w="9600" w:type="dxa"/>
            <w:gridSpan w:val="2"/>
            <w:tcBorders>
              <w:top w:val="single" w:sz="6" w:space="0" w:color="000000"/>
              <w:left w:val="single" w:sz="6" w:space="0" w:color="000000"/>
              <w:bottom w:val="single" w:sz="6" w:space="0" w:color="000000"/>
              <w:right w:val="single" w:sz="6" w:space="0" w:color="000000"/>
            </w:tcBorders>
            <w:vAlign w:val="bottom"/>
          </w:tcPr>
          <w:p w14:paraId="2066982C" w14:textId="77777777" w:rsidR="00586FCD" w:rsidRPr="0042375B" w:rsidRDefault="00586FCD" w:rsidP="00586FCD">
            <w:pPr>
              <w:autoSpaceDE w:val="0"/>
              <w:autoSpaceDN w:val="0"/>
              <w:adjustRightInd w:val="0"/>
              <w:spacing w:after="0" w:line="240" w:lineRule="auto"/>
              <w:jc w:val="center"/>
              <w:rPr>
                <w:rFonts w:cs="Calibri"/>
                <w:color w:val="000000" w:themeColor="text1"/>
                <w:kern w:val="0"/>
                <w:sz w:val="20"/>
                <w:szCs w:val="20"/>
                <w:lang w:val="x-none"/>
              </w:rPr>
            </w:pPr>
          </w:p>
        </w:tc>
      </w:tr>
      <w:tr w:rsidR="00586FCD" w:rsidRPr="0042375B" w14:paraId="0B943857" w14:textId="77777777">
        <w:tblPrEx>
          <w:tblCellSpacing w:w="-8" w:type="nil"/>
        </w:tblPrEx>
        <w:trPr>
          <w:tblCellSpacing w:w="-8" w:type="nil"/>
          <w:jc w:val="center"/>
        </w:trPr>
        <w:tc>
          <w:tcPr>
            <w:tcW w:w="4800" w:type="dxa"/>
            <w:tcBorders>
              <w:top w:val="single" w:sz="6" w:space="0" w:color="000000"/>
              <w:left w:val="single" w:sz="6" w:space="0" w:color="000000"/>
              <w:bottom w:val="single" w:sz="6" w:space="0" w:color="000000"/>
              <w:right w:val="single" w:sz="6" w:space="0" w:color="000000"/>
            </w:tcBorders>
            <w:vAlign w:val="bottom"/>
          </w:tcPr>
          <w:p w14:paraId="6526462E"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r w:rsidRPr="0042375B">
              <w:rPr>
                <w:rFonts w:cs="Calibri"/>
                <w:color w:val="000000" w:themeColor="text1"/>
                <w:kern w:val="0"/>
                <w:sz w:val="20"/>
                <w:szCs w:val="20"/>
                <w:lang w:val="x-none"/>
              </w:rPr>
              <w:t>TESTEMUNHAS:</w:t>
            </w:r>
          </w:p>
          <w:p w14:paraId="085F3A61"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484F46FF"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2463817A"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186ADAD2"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r w:rsidRPr="0042375B">
              <w:rPr>
                <w:rFonts w:cs="Calibri"/>
                <w:color w:val="000000" w:themeColor="text1"/>
                <w:kern w:val="0"/>
                <w:sz w:val="20"/>
                <w:szCs w:val="20"/>
                <w:lang w:val="x-none"/>
              </w:rPr>
              <w:t>1)__________________________________</w:t>
            </w:r>
          </w:p>
        </w:tc>
        <w:tc>
          <w:tcPr>
            <w:tcW w:w="4800" w:type="dxa"/>
            <w:tcBorders>
              <w:top w:val="single" w:sz="6" w:space="0" w:color="000000"/>
              <w:left w:val="single" w:sz="6" w:space="0" w:color="000000"/>
              <w:bottom w:val="single" w:sz="6" w:space="0" w:color="000000"/>
              <w:right w:val="single" w:sz="6" w:space="0" w:color="000000"/>
            </w:tcBorders>
            <w:vAlign w:val="bottom"/>
          </w:tcPr>
          <w:p w14:paraId="5659784A"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41688C18"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62D34D0F"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5F401835"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p>
          <w:p w14:paraId="38ED8857" w14:textId="77777777" w:rsidR="00586FCD" w:rsidRPr="0042375B" w:rsidRDefault="00586FCD" w:rsidP="00586FCD">
            <w:pPr>
              <w:autoSpaceDE w:val="0"/>
              <w:autoSpaceDN w:val="0"/>
              <w:adjustRightInd w:val="0"/>
              <w:spacing w:after="0" w:line="240" w:lineRule="auto"/>
              <w:rPr>
                <w:rFonts w:cs="Calibri"/>
                <w:color w:val="000000" w:themeColor="text1"/>
                <w:kern w:val="0"/>
                <w:sz w:val="20"/>
                <w:szCs w:val="20"/>
                <w:lang w:val="x-none"/>
              </w:rPr>
            </w:pPr>
            <w:r w:rsidRPr="0042375B">
              <w:rPr>
                <w:rFonts w:cs="Calibri"/>
                <w:color w:val="000000" w:themeColor="text1"/>
                <w:kern w:val="0"/>
                <w:sz w:val="20"/>
                <w:szCs w:val="20"/>
                <w:lang w:val="x-none"/>
              </w:rPr>
              <w:t>2)__________________________________</w:t>
            </w:r>
          </w:p>
        </w:tc>
      </w:tr>
    </w:tbl>
    <w:p w14:paraId="50422710" w14:textId="77777777" w:rsidR="00586FCD" w:rsidRPr="0042375B" w:rsidRDefault="00586FCD" w:rsidP="00586FCD">
      <w:pPr>
        <w:autoSpaceDE w:val="0"/>
        <w:autoSpaceDN w:val="0"/>
        <w:adjustRightInd w:val="0"/>
        <w:spacing w:after="0" w:line="360" w:lineRule="auto"/>
        <w:ind w:firstLine="570"/>
        <w:jc w:val="both"/>
        <w:rPr>
          <w:rFonts w:cs="Calibri"/>
          <w:color w:val="000000" w:themeColor="text1"/>
          <w:kern w:val="0"/>
          <w:sz w:val="20"/>
          <w:szCs w:val="20"/>
          <w:lang w:val="x-none"/>
        </w:rPr>
      </w:pPr>
    </w:p>
    <w:p w14:paraId="14E17944" w14:textId="77777777" w:rsidR="00586FCD" w:rsidRPr="0042375B" w:rsidRDefault="00586FCD" w:rsidP="00586FCD">
      <w:pPr>
        <w:autoSpaceDE w:val="0"/>
        <w:autoSpaceDN w:val="0"/>
        <w:adjustRightInd w:val="0"/>
        <w:spacing w:after="0" w:line="240" w:lineRule="auto"/>
        <w:jc w:val="center"/>
        <w:rPr>
          <w:rFonts w:cs="Calibri"/>
          <w:b/>
          <w:bCs/>
          <w:color w:val="000000" w:themeColor="text1"/>
          <w:kern w:val="0"/>
          <w:lang w:val="x-none"/>
        </w:rPr>
      </w:pPr>
      <w:r w:rsidRPr="0042375B">
        <w:rPr>
          <w:rFonts w:cs="Calibri"/>
          <w:color w:val="000000" w:themeColor="text1"/>
          <w:kern w:val="0"/>
          <w:sz w:val="20"/>
          <w:szCs w:val="20"/>
          <w:lang w:val="x-none"/>
        </w:rPr>
        <w:br w:type="page"/>
      </w:r>
      <w:r w:rsidRPr="0042375B">
        <w:rPr>
          <w:rFonts w:cs="Calibri"/>
          <w:b/>
          <w:bCs/>
          <w:color w:val="000000" w:themeColor="text1"/>
          <w:kern w:val="0"/>
          <w:lang w:val="x-none"/>
        </w:rPr>
        <w:lastRenderedPageBreak/>
        <w:t>ANEXO 04 - EXIGÊNCIAS PARA HABILITAÇÃO</w:t>
      </w:r>
    </w:p>
    <w:p w14:paraId="28F5E11F" w14:textId="0004ACB1" w:rsidR="00586FCD" w:rsidRPr="0042375B" w:rsidRDefault="00586FCD" w:rsidP="00586FCD">
      <w:pPr>
        <w:autoSpaceDE w:val="0"/>
        <w:autoSpaceDN w:val="0"/>
        <w:adjustRightInd w:val="0"/>
        <w:spacing w:after="0" w:line="360" w:lineRule="auto"/>
        <w:ind w:left="285"/>
        <w:jc w:val="both"/>
        <w:rPr>
          <w:rFonts w:cs="Calibri"/>
          <w:b/>
          <w:bCs/>
          <w:color w:val="000000" w:themeColor="text1"/>
          <w:kern w:val="0"/>
          <w:lang w:val="x-none"/>
        </w:rPr>
      </w:pPr>
      <w:r w:rsidRPr="0042375B">
        <w:rPr>
          <w:rFonts w:cs="Calibri"/>
          <w:b/>
          <w:bCs/>
          <w:color w:val="000000" w:themeColor="text1"/>
          <w:kern w:val="0"/>
          <w:lang w:val="x-none"/>
        </w:rPr>
        <w:t xml:space="preserve">PREGÃO, NA </w:t>
      </w:r>
      <w:r w:rsidR="00F83F45" w:rsidRPr="0042375B">
        <w:rPr>
          <w:rFonts w:cs="Calibri"/>
          <w:b/>
          <w:bCs/>
          <w:color w:val="000000" w:themeColor="text1"/>
          <w:kern w:val="0"/>
          <w:lang w:val="x-none"/>
        </w:rPr>
        <w:t>FORMA ELETRÔNICA Nº 01/2024</w:t>
      </w:r>
    </w:p>
    <w:p w14:paraId="7BCA3DAC"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p>
    <w:p w14:paraId="18ACE067" w14:textId="77777777" w:rsidR="00586FCD" w:rsidRPr="0042375B" w:rsidRDefault="00586FCD" w:rsidP="00586FCD">
      <w:pPr>
        <w:autoSpaceDE w:val="0"/>
        <w:autoSpaceDN w:val="0"/>
        <w:adjustRightInd w:val="0"/>
        <w:spacing w:after="0" w:line="360" w:lineRule="auto"/>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1. - DOCUMENTOS DE HABILITAÇÃO</w:t>
      </w:r>
    </w:p>
    <w:p w14:paraId="3B299F11" w14:textId="77777777" w:rsidR="00586FCD" w:rsidRPr="0042375B" w:rsidRDefault="00586FCD" w:rsidP="00586FCD">
      <w:pPr>
        <w:autoSpaceDE w:val="0"/>
        <w:autoSpaceDN w:val="0"/>
        <w:adjustRightInd w:val="0"/>
        <w:spacing w:after="0" w:line="360" w:lineRule="auto"/>
        <w:ind w:left="285"/>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1.1. - Habilitação Jurídica:</w:t>
      </w:r>
    </w:p>
    <w:p w14:paraId="46C82C3D"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1.1.1. - </w:t>
      </w:r>
      <w:r w:rsidRPr="0042375B">
        <w:rPr>
          <w:rFonts w:cs="Calibri"/>
          <w:color w:val="000000" w:themeColor="text1"/>
          <w:kern w:val="0"/>
          <w:sz w:val="20"/>
          <w:szCs w:val="20"/>
          <w:u w:val="single"/>
          <w:lang w:val="x-none"/>
        </w:rPr>
        <w:t>No caso de empresário individual:</w:t>
      </w:r>
      <w:r w:rsidRPr="0042375B">
        <w:rPr>
          <w:rFonts w:cs="Calibri"/>
          <w:color w:val="000000" w:themeColor="text1"/>
          <w:kern w:val="0"/>
          <w:sz w:val="20"/>
          <w:szCs w:val="20"/>
          <w:lang w:val="x-none"/>
        </w:rPr>
        <w:t xml:space="preserve"> inscrição no Registro Público de Empresas Mercantis, a cargo da Junta Comercial da respectiva sede;</w:t>
      </w:r>
    </w:p>
    <w:p w14:paraId="0855EA91"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1.1.2. - </w:t>
      </w:r>
      <w:r w:rsidRPr="0042375B">
        <w:rPr>
          <w:rFonts w:cs="Calibri"/>
          <w:color w:val="000000" w:themeColor="text1"/>
          <w:kern w:val="0"/>
          <w:sz w:val="20"/>
          <w:szCs w:val="20"/>
          <w:u w:val="single"/>
          <w:lang w:val="x-none"/>
        </w:rPr>
        <w:t>Em se tratando de microempreendedor individual – MEI:</w:t>
      </w:r>
      <w:r w:rsidRPr="0042375B">
        <w:rPr>
          <w:rFonts w:cs="Calibri"/>
          <w:color w:val="000000" w:themeColor="text1"/>
          <w:kern w:val="0"/>
          <w:sz w:val="20"/>
          <w:szCs w:val="20"/>
          <w:lang w:val="x-none"/>
        </w:rPr>
        <w:t xml:space="preserve"> Certificado da Condição de Microempreendedor Individual - CCMEI, cuja aceitação ficará condicionada à verificação da autenticidade no sítio www.portaldoempreendedor.gov.br;</w:t>
      </w:r>
    </w:p>
    <w:p w14:paraId="63147E5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1.1.3. - </w:t>
      </w:r>
      <w:r w:rsidRPr="0042375B">
        <w:rPr>
          <w:rFonts w:cs="Calibri"/>
          <w:color w:val="000000" w:themeColor="text1"/>
          <w:kern w:val="0"/>
          <w:sz w:val="20"/>
          <w:szCs w:val="20"/>
          <w:u w:val="single"/>
          <w:lang w:val="x-none"/>
        </w:rPr>
        <w:t>No caso de sociedade empresária ou empresa individual de responsabilidade limitada - EIRELI:</w:t>
      </w:r>
      <w:r w:rsidRPr="0042375B">
        <w:rPr>
          <w:rFonts w:cs="Calibri"/>
          <w:color w:val="000000" w:themeColor="text1"/>
          <w:kern w:val="0"/>
          <w:sz w:val="20"/>
          <w:szCs w:val="20"/>
          <w:lang w:val="x-none"/>
        </w:rPr>
        <w:t xml:space="preserve"> ato constitutivo, estatuto ou contrato social em vigor, devidamente registrado na Junta Comercial da respectiva sede, acompanhado de documento comprobatório de seus administradores;</w:t>
      </w:r>
    </w:p>
    <w:p w14:paraId="243EA166"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1.1.4. - Inscrição no Registro Público de Empresas Mercantis onde opera, com averbação no Registro onde tem sede a matriz, no caso de ser o participante sucursal, filial ou agência;</w:t>
      </w:r>
    </w:p>
    <w:p w14:paraId="11C293D5"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1.1.5. - </w:t>
      </w:r>
      <w:r w:rsidRPr="0042375B">
        <w:rPr>
          <w:rFonts w:cs="Calibri"/>
          <w:color w:val="000000" w:themeColor="text1"/>
          <w:kern w:val="0"/>
          <w:sz w:val="20"/>
          <w:szCs w:val="20"/>
          <w:u w:val="single"/>
          <w:lang w:val="x-none"/>
        </w:rPr>
        <w:t>No caso de sociedade simples:</w:t>
      </w:r>
      <w:r w:rsidRPr="0042375B">
        <w:rPr>
          <w:rFonts w:cs="Calibri"/>
          <w:color w:val="000000" w:themeColor="text1"/>
          <w:kern w:val="0"/>
          <w:sz w:val="20"/>
          <w:szCs w:val="20"/>
          <w:lang w:val="x-none"/>
        </w:rPr>
        <w:t xml:space="preserve"> inscrição do ato constitutivo no Registro Civil das Pessoas Jurídicas do local de sua sede, acompanhada de prova da indicação dos seus administradores;</w:t>
      </w:r>
    </w:p>
    <w:p w14:paraId="70AE1AAF"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1.1.6. - </w:t>
      </w:r>
      <w:r w:rsidRPr="0042375B">
        <w:rPr>
          <w:rFonts w:cs="Calibri"/>
          <w:color w:val="000000" w:themeColor="text1"/>
          <w:kern w:val="0"/>
          <w:sz w:val="20"/>
          <w:szCs w:val="20"/>
          <w:u w:val="single"/>
          <w:lang w:val="x-none"/>
        </w:rPr>
        <w:t>No caso de cooperativa:</w:t>
      </w:r>
      <w:r w:rsidRPr="0042375B">
        <w:rPr>
          <w:rFonts w:cs="Calibri"/>
          <w:color w:val="000000" w:themeColor="text1"/>
          <w:kern w:val="0"/>
          <w:sz w:val="20"/>
          <w:szCs w:val="20"/>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2429047"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1.1.7. - </w:t>
      </w:r>
      <w:r w:rsidRPr="0042375B">
        <w:rPr>
          <w:rFonts w:cs="Calibri"/>
          <w:color w:val="000000" w:themeColor="text1"/>
          <w:kern w:val="0"/>
          <w:sz w:val="20"/>
          <w:szCs w:val="20"/>
          <w:u w:val="single"/>
          <w:lang w:val="x-none"/>
        </w:rPr>
        <w:t>No caso de agricultor familiar:</w:t>
      </w:r>
      <w:r w:rsidRPr="0042375B">
        <w:rPr>
          <w:rFonts w:cs="Calibri"/>
          <w:color w:val="000000" w:themeColor="text1"/>
          <w:kern w:val="0"/>
          <w:sz w:val="20"/>
          <w:szCs w:val="20"/>
          <w:lang w:val="x-none"/>
        </w:rPr>
        <w:t xml:space="preserve"> Declaração de Aptidão ao Pronaf – DAP ou DAP-P válida, ou, ainda, outros documentos definidos pela Secretaria Especial de Agricultura Familiar e do Desenvolvimento Agrário, nos termos do art. 4º, §2º do Decreto n. 7.775, de 2012.</w:t>
      </w:r>
    </w:p>
    <w:p w14:paraId="2EA5D26E"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1.1.8. - </w:t>
      </w:r>
      <w:r w:rsidRPr="0042375B">
        <w:rPr>
          <w:rFonts w:cs="Calibri"/>
          <w:color w:val="000000" w:themeColor="text1"/>
          <w:kern w:val="0"/>
          <w:sz w:val="20"/>
          <w:szCs w:val="20"/>
          <w:u w:val="single"/>
          <w:lang w:val="x-none"/>
        </w:rPr>
        <w:t>No caso de produtor rural:</w:t>
      </w:r>
      <w:r w:rsidRPr="0042375B">
        <w:rPr>
          <w:rFonts w:cs="Calibri"/>
          <w:color w:val="000000" w:themeColor="text1"/>
          <w:kern w:val="0"/>
          <w:sz w:val="20"/>
          <w:szCs w:val="20"/>
          <w:lang w:val="x-none"/>
        </w:rPr>
        <w:t xml:space="preserve"> matrícula no Cadastro Específico do INSS – CEI, que comprove a qualificação como produtor rural pessoa física, nos termos da Instrução Normativa RFB n. 971, de 2009 (arts. 17 a 19 e 165).</w:t>
      </w:r>
    </w:p>
    <w:p w14:paraId="2A86894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1.1.9. - </w:t>
      </w:r>
      <w:r w:rsidRPr="0042375B">
        <w:rPr>
          <w:rFonts w:cs="Calibri"/>
          <w:color w:val="000000" w:themeColor="text1"/>
          <w:kern w:val="0"/>
          <w:sz w:val="20"/>
          <w:szCs w:val="20"/>
          <w:u w:val="single"/>
          <w:lang w:val="x-none"/>
        </w:rPr>
        <w:t>No caso de empresa ou sociedade estrangeira em funcionamento no País:</w:t>
      </w:r>
      <w:r w:rsidRPr="0042375B">
        <w:rPr>
          <w:rFonts w:cs="Calibri"/>
          <w:color w:val="000000" w:themeColor="text1"/>
          <w:kern w:val="0"/>
          <w:sz w:val="20"/>
          <w:szCs w:val="20"/>
          <w:lang w:val="x-none"/>
        </w:rPr>
        <w:t xml:space="preserve"> decreto de autorização;</w:t>
      </w:r>
    </w:p>
    <w:p w14:paraId="064C1413"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1.1.10. - Os documentos acima deverão estar acompanhados de todas as alterações ou da consolidação respectiva;</w:t>
      </w:r>
    </w:p>
    <w:p w14:paraId="2FAADCBE"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1.1.11. – </w:t>
      </w:r>
      <w:r w:rsidRPr="0042375B">
        <w:rPr>
          <w:rFonts w:cs="Calibri"/>
          <w:b/>
          <w:bCs/>
          <w:color w:val="000000" w:themeColor="text1"/>
          <w:kern w:val="0"/>
          <w:sz w:val="20"/>
          <w:szCs w:val="20"/>
          <w:lang w:val="x-none"/>
        </w:rPr>
        <w:t>Documentos de identificação</w:t>
      </w:r>
      <w:r w:rsidRPr="0042375B">
        <w:rPr>
          <w:rFonts w:cs="Calibri"/>
          <w:color w:val="000000" w:themeColor="text1"/>
          <w:kern w:val="0"/>
          <w:sz w:val="20"/>
          <w:szCs w:val="20"/>
          <w:lang w:val="x-none"/>
        </w:rPr>
        <w:t xml:space="preserve"> dos sócios da licitante como cédula de identidade, carteira de motorista ou documento equivalente que os identifique;</w:t>
      </w:r>
    </w:p>
    <w:p w14:paraId="48E33592"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p>
    <w:p w14:paraId="4F8B05FE" w14:textId="77777777" w:rsidR="00586FCD" w:rsidRPr="0042375B" w:rsidRDefault="00586FCD" w:rsidP="00586FCD">
      <w:pPr>
        <w:autoSpaceDE w:val="0"/>
        <w:autoSpaceDN w:val="0"/>
        <w:adjustRightInd w:val="0"/>
        <w:spacing w:after="165" w:line="360" w:lineRule="auto"/>
        <w:ind w:left="285"/>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1.2. - Regularidade Fiscal</w:t>
      </w:r>
    </w:p>
    <w:p w14:paraId="2371C6F4"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 xml:space="preserve">1.2.1. - </w:t>
      </w:r>
      <w:r w:rsidRPr="0042375B">
        <w:rPr>
          <w:rFonts w:cs="Calibri"/>
          <w:b/>
          <w:bCs/>
          <w:color w:val="000000" w:themeColor="text1"/>
          <w:kern w:val="0"/>
          <w:sz w:val="20"/>
          <w:szCs w:val="20"/>
          <w:lang w:val="x-none"/>
        </w:rPr>
        <w:t>Prova de inscrição no Cadastro Nacional de Pessoa Jurídica  - CNPJ</w:t>
      </w:r>
      <w:r w:rsidRPr="0042375B">
        <w:rPr>
          <w:rFonts w:cs="Calibri"/>
          <w:color w:val="000000" w:themeColor="text1"/>
          <w:kern w:val="0"/>
          <w:sz w:val="20"/>
          <w:szCs w:val="20"/>
          <w:lang w:val="x-none"/>
        </w:rPr>
        <w:t>, relativo à sede do proponente, pertinente ao seu ramo de atividade e compatível com o objeto contratual (http://servicos.receita.fazenda.gov.br/Servicos/cnpjreva/Cnpjreva_Solicitacao.asp);</w:t>
      </w:r>
    </w:p>
    <w:p w14:paraId="5EEA44C6"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1.2.2. - </w:t>
      </w:r>
      <w:r w:rsidRPr="0042375B">
        <w:rPr>
          <w:rFonts w:cs="Calibri"/>
          <w:b/>
          <w:bCs/>
          <w:color w:val="000000" w:themeColor="text1"/>
          <w:kern w:val="0"/>
          <w:sz w:val="20"/>
          <w:szCs w:val="20"/>
          <w:lang w:val="x-none"/>
        </w:rPr>
        <w:t>Certidão de Débitos Relativos a Créditos Tributários Federais</w:t>
      </w:r>
      <w:r w:rsidRPr="0042375B">
        <w:rPr>
          <w:rFonts w:cs="Calibri"/>
          <w:color w:val="000000" w:themeColor="text1"/>
          <w:kern w:val="0"/>
          <w:sz w:val="20"/>
          <w:szCs w:val="20"/>
          <w:lang w:val="x-none"/>
        </w:rPr>
        <w:t xml:space="preserve"> e à Dívida Ativa da União, relativa a tributos federais e previdenciários e/ou dívida ativa junto à União (http://servicos.receita.fazenda.gov.br/Servicos/certidao/CNDConjuntaInter/InformaNICertidao.asp?tipo=1);</w:t>
      </w:r>
    </w:p>
    <w:p w14:paraId="5C5D3A5E"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1.2.3. - </w:t>
      </w:r>
      <w:r w:rsidRPr="0042375B">
        <w:rPr>
          <w:rFonts w:cs="Calibri"/>
          <w:b/>
          <w:bCs/>
          <w:color w:val="000000" w:themeColor="text1"/>
          <w:kern w:val="0"/>
          <w:sz w:val="20"/>
          <w:szCs w:val="20"/>
          <w:lang w:val="x-none"/>
        </w:rPr>
        <w:t>Certificado de Regularidade de Situação perante o Fundo de Garantia por Tempo de Serviço - FGTS</w:t>
      </w:r>
      <w:r w:rsidRPr="0042375B">
        <w:rPr>
          <w:rFonts w:cs="Calibri"/>
          <w:color w:val="000000" w:themeColor="text1"/>
          <w:kern w:val="0"/>
          <w:sz w:val="20"/>
          <w:szCs w:val="20"/>
          <w:lang w:val="x-none"/>
        </w:rPr>
        <w:t xml:space="preserve"> (https://consulta-crf.caixa.gov.br/consultacrf/pages/consultaEmpregador.jsf);</w:t>
      </w:r>
    </w:p>
    <w:p w14:paraId="7F950B33"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1.2.4. - </w:t>
      </w:r>
      <w:r w:rsidRPr="0042375B">
        <w:rPr>
          <w:rFonts w:cs="Calibri"/>
          <w:b/>
          <w:bCs/>
          <w:color w:val="000000" w:themeColor="text1"/>
          <w:kern w:val="0"/>
          <w:sz w:val="20"/>
          <w:szCs w:val="20"/>
          <w:lang w:val="x-none"/>
        </w:rPr>
        <w:t>Prova de regularidade fiscal para com a Fazenda Estadual</w:t>
      </w:r>
      <w:r w:rsidRPr="0042375B">
        <w:rPr>
          <w:rFonts w:cs="Calibri"/>
          <w:color w:val="000000" w:themeColor="text1"/>
          <w:kern w:val="0"/>
          <w:sz w:val="20"/>
          <w:szCs w:val="20"/>
          <w:lang w:val="x-none"/>
        </w:rPr>
        <w:t xml:space="preserve"> do domicílio ou sede da licitante, expedida pelo órgão competente;</w:t>
      </w:r>
    </w:p>
    <w:p w14:paraId="13DBA8AE"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1.2.5. - </w:t>
      </w:r>
      <w:r w:rsidRPr="0042375B">
        <w:rPr>
          <w:rFonts w:cs="Calibri"/>
          <w:b/>
          <w:bCs/>
          <w:color w:val="000000" w:themeColor="text1"/>
          <w:kern w:val="0"/>
          <w:sz w:val="20"/>
          <w:szCs w:val="20"/>
          <w:lang w:val="x-none"/>
        </w:rPr>
        <w:t>Prova de regularidade fiscal para com a Fazenda Municipal</w:t>
      </w:r>
      <w:r w:rsidRPr="0042375B">
        <w:rPr>
          <w:rFonts w:cs="Calibri"/>
          <w:color w:val="000000" w:themeColor="text1"/>
          <w:kern w:val="0"/>
          <w:sz w:val="20"/>
          <w:szCs w:val="20"/>
          <w:lang w:val="x-none"/>
        </w:rPr>
        <w:t xml:space="preserve"> do domicílio ou sede da licitante, expedida pelo órgão competente;</w:t>
      </w:r>
    </w:p>
    <w:p w14:paraId="6CE2C624" w14:textId="77777777" w:rsidR="00586FCD" w:rsidRPr="0042375B" w:rsidRDefault="00586FCD" w:rsidP="00586FCD">
      <w:pPr>
        <w:autoSpaceDE w:val="0"/>
        <w:autoSpaceDN w:val="0"/>
        <w:adjustRightInd w:val="0"/>
        <w:spacing w:after="0" w:line="24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1.2.5.1 - No caso de municípios que mantêm Cadastro Mobiliário e Imobiliário separados, deverão ser apresentados os comprovantes referentes a cada um dos cadastros;</w:t>
      </w:r>
    </w:p>
    <w:p w14:paraId="52D8565A" w14:textId="77777777" w:rsidR="00586FCD" w:rsidRPr="0042375B" w:rsidRDefault="00586FCD" w:rsidP="00586FCD">
      <w:pPr>
        <w:autoSpaceDE w:val="0"/>
        <w:autoSpaceDN w:val="0"/>
        <w:adjustRightInd w:val="0"/>
        <w:spacing w:after="0" w:line="240" w:lineRule="auto"/>
        <w:ind w:left="855"/>
        <w:jc w:val="both"/>
        <w:rPr>
          <w:rFonts w:cs="Calibri"/>
          <w:color w:val="000000" w:themeColor="text1"/>
          <w:kern w:val="0"/>
          <w:sz w:val="20"/>
          <w:szCs w:val="20"/>
          <w:lang w:val="x-none"/>
        </w:rPr>
      </w:pPr>
    </w:p>
    <w:p w14:paraId="50759D86"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1.2.6. - </w:t>
      </w:r>
      <w:r w:rsidRPr="0042375B">
        <w:rPr>
          <w:rFonts w:cs="Calibri"/>
          <w:b/>
          <w:bCs/>
          <w:color w:val="000000" w:themeColor="text1"/>
          <w:kern w:val="0"/>
          <w:sz w:val="20"/>
          <w:szCs w:val="20"/>
          <w:lang w:val="x-none"/>
        </w:rPr>
        <w:t>Prova de inexistência de débitos inadimplidos perante a Justiça do Trabalho - CNDT</w:t>
      </w:r>
      <w:r w:rsidRPr="0042375B">
        <w:rPr>
          <w:rFonts w:cs="Calibri"/>
          <w:color w:val="000000" w:themeColor="text1"/>
          <w:kern w:val="0"/>
          <w:sz w:val="20"/>
          <w:szCs w:val="20"/>
          <w:lang w:val="x-none"/>
        </w:rPr>
        <w:t>, mediante a apresentação de certidão negativa, nos termos do Título VII-A da Consolidação das Leis do Trabalho, aprovada pelo Decreto-Lei nº 5.452, de 1º de maio de 1943. (Inciso incluído pela Lei 12.440, de 2011). (</w:t>
      </w:r>
      <w:hyperlink r:id="rId65" w:history="1">
        <w:r w:rsidRPr="0042375B">
          <w:rPr>
            <w:rFonts w:cs="Calibri"/>
            <w:color w:val="000000" w:themeColor="text1"/>
            <w:kern w:val="0"/>
            <w:sz w:val="20"/>
            <w:szCs w:val="20"/>
            <w:u w:val="single"/>
            <w:lang w:val="x-none"/>
          </w:rPr>
          <w:t>http://www.tst.jus.br/certidao</w:t>
        </w:r>
      </w:hyperlink>
      <w:r w:rsidRPr="0042375B">
        <w:rPr>
          <w:rFonts w:cs="Calibri"/>
          <w:color w:val="000000" w:themeColor="text1"/>
          <w:kern w:val="0"/>
          <w:sz w:val="20"/>
          <w:szCs w:val="20"/>
          <w:lang w:val="x-none"/>
        </w:rPr>
        <w:t>)</w:t>
      </w:r>
    </w:p>
    <w:p w14:paraId="4B290DEC" w14:textId="2271C09A" w:rsidR="00586FCD" w:rsidRPr="0042375B" w:rsidRDefault="00586FCD" w:rsidP="00586FCD">
      <w:pPr>
        <w:autoSpaceDE w:val="0"/>
        <w:autoSpaceDN w:val="0"/>
        <w:adjustRightInd w:val="0"/>
        <w:spacing w:after="120" w:line="240" w:lineRule="auto"/>
        <w:ind w:left="570"/>
        <w:jc w:val="both"/>
        <w:rPr>
          <w:rFonts w:cs="Calibri"/>
          <w:b/>
          <w:bCs/>
          <w:color w:val="000000" w:themeColor="text1"/>
          <w:kern w:val="0"/>
          <w:sz w:val="20"/>
          <w:szCs w:val="20"/>
          <w:lang w:val="x-none"/>
        </w:rPr>
      </w:pPr>
      <w:r w:rsidRPr="0042375B">
        <w:rPr>
          <w:rFonts w:cs="Calibri"/>
          <w:color w:val="000000" w:themeColor="text1"/>
          <w:kern w:val="0"/>
          <w:sz w:val="20"/>
          <w:szCs w:val="20"/>
          <w:lang w:val="x-none"/>
        </w:rPr>
        <w:t xml:space="preserve">1.2.7. - </w:t>
      </w:r>
      <w:r w:rsidRPr="0042375B">
        <w:rPr>
          <w:rFonts w:cs="Calibri"/>
          <w:b/>
          <w:bCs/>
          <w:color w:val="000000" w:themeColor="text1"/>
          <w:kern w:val="0"/>
          <w:sz w:val="20"/>
          <w:szCs w:val="20"/>
          <w:lang w:val="x-none"/>
        </w:rPr>
        <w:t>Prova de inscrição no Cadastro Estadual de Contribuintes do ICMS</w:t>
      </w:r>
      <w:r w:rsidRPr="0042375B">
        <w:rPr>
          <w:rFonts w:cs="Calibri"/>
          <w:color w:val="000000" w:themeColor="text1"/>
          <w:kern w:val="0"/>
          <w:sz w:val="20"/>
          <w:szCs w:val="20"/>
          <w:lang w:val="x-none"/>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w:t>
      </w:r>
      <w:r w:rsidRPr="0042375B">
        <w:rPr>
          <w:rFonts w:cs="Calibri"/>
          <w:b/>
          <w:bCs/>
          <w:color w:val="000000" w:themeColor="text1"/>
          <w:kern w:val="0"/>
          <w:sz w:val="20"/>
          <w:szCs w:val="20"/>
          <w:lang w:val="x-none"/>
        </w:rPr>
        <w:t>;</w:t>
      </w:r>
    </w:p>
    <w:p w14:paraId="0107F453" w14:textId="77777777" w:rsidR="00586FCD" w:rsidRPr="0042375B" w:rsidRDefault="00586FCD" w:rsidP="00586FCD">
      <w:pPr>
        <w:autoSpaceDE w:val="0"/>
        <w:autoSpaceDN w:val="0"/>
        <w:adjustRightInd w:val="0"/>
        <w:spacing w:after="120" w:line="24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1.2.8. - </w:t>
      </w:r>
      <w:r w:rsidRPr="0042375B">
        <w:rPr>
          <w:rFonts w:cs="Calibri"/>
          <w:b/>
          <w:bCs/>
          <w:color w:val="000000" w:themeColor="text1"/>
          <w:kern w:val="0"/>
          <w:sz w:val="20"/>
          <w:szCs w:val="20"/>
          <w:lang w:val="x-none"/>
        </w:rPr>
        <w:t>Alvará de Localização</w:t>
      </w:r>
      <w:r w:rsidRPr="0042375B">
        <w:rPr>
          <w:rFonts w:cs="Calibri"/>
          <w:color w:val="000000" w:themeColor="text1"/>
          <w:kern w:val="0"/>
          <w:sz w:val="20"/>
          <w:szCs w:val="20"/>
          <w:lang w:val="x-none"/>
        </w:rPr>
        <w:t xml:space="preserve"> com prazo de validade vigente;</w:t>
      </w:r>
    </w:p>
    <w:p w14:paraId="2934C29C" w14:textId="77777777" w:rsidR="00586FCD" w:rsidRPr="0042375B" w:rsidRDefault="00586FCD" w:rsidP="00586FCD">
      <w:pPr>
        <w:autoSpaceDE w:val="0"/>
        <w:autoSpaceDN w:val="0"/>
        <w:adjustRightInd w:val="0"/>
        <w:spacing w:after="0" w:line="240" w:lineRule="auto"/>
        <w:ind w:left="390"/>
        <w:rPr>
          <w:rFonts w:cs="Calibri"/>
          <w:color w:val="000000" w:themeColor="text1"/>
          <w:kern w:val="0"/>
          <w:sz w:val="20"/>
          <w:szCs w:val="20"/>
          <w:lang w:val="x-none"/>
        </w:rPr>
      </w:pPr>
      <w:r w:rsidRPr="0042375B">
        <w:rPr>
          <w:rFonts w:cs="Calibri"/>
          <w:b/>
          <w:bCs/>
          <w:color w:val="000000" w:themeColor="text1"/>
          <w:kern w:val="0"/>
          <w:sz w:val="20"/>
          <w:szCs w:val="20"/>
          <w:lang w:val="x-none"/>
        </w:rPr>
        <w:t>OBS.:</w:t>
      </w:r>
      <w:r w:rsidRPr="0042375B">
        <w:rPr>
          <w:rFonts w:cs="Calibri"/>
          <w:color w:val="000000" w:themeColor="text1"/>
          <w:kern w:val="0"/>
          <w:sz w:val="20"/>
          <w:szCs w:val="20"/>
          <w:lang w:val="x-none"/>
        </w:rPr>
        <w:t xml:space="preserve"> Os licitantes poderão apresentar o </w:t>
      </w:r>
      <w:r w:rsidRPr="0042375B">
        <w:rPr>
          <w:rFonts w:cs="Calibri"/>
          <w:b/>
          <w:bCs/>
          <w:color w:val="000000" w:themeColor="text1"/>
          <w:kern w:val="0"/>
          <w:sz w:val="20"/>
          <w:szCs w:val="20"/>
          <w:lang w:val="x-none"/>
        </w:rPr>
        <w:t>Sistema de Cadastramento Unificado de Fornecedores – SICAF</w:t>
      </w:r>
      <w:r w:rsidRPr="0042375B">
        <w:rPr>
          <w:rFonts w:cs="Calibri"/>
          <w:color w:val="000000" w:themeColor="text1"/>
          <w:kern w:val="0"/>
          <w:sz w:val="20"/>
          <w:szCs w:val="20"/>
          <w:lang w:val="x-none"/>
        </w:rPr>
        <w:t>, em substituição a alguns documentos de habilitação, desde que abrangida pelo SICAF, dentro do prazo de validade e assegurado aos demais licitantes o direito de acesso aos dados constantes dos sistemas.</w:t>
      </w:r>
    </w:p>
    <w:p w14:paraId="681AA5D3"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61587C1C" w14:textId="77777777" w:rsidR="00586FCD" w:rsidRPr="0042375B" w:rsidRDefault="00586FCD" w:rsidP="00586FCD">
      <w:pPr>
        <w:autoSpaceDE w:val="0"/>
        <w:autoSpaceDN w:val="0"/>
        <w:adjustRightInd w:val="0"/>
        <w:spacing w:after="165" w:line="360" w:lineRule="auto"/>
        <w:ind w:left="285"/>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1.3. Declaração, assinada por representante legal da proponente, de que:</w:t>
      </w:r>
    </w:p>
    <w:p w14:paraId="1A9E2846" w14:textId="77777777" w:rsidR="00586FCD" w:rsidRPr="0042375B" w:rsidRDefault="00586FCD" w:rsidP="00586FCD">
      <w:pPr>
        <w:autoSpaceDE w:val="0"/>
        <w:autoSpaceDN w:val="0"/>
        <w:adjustRightInd w:val="0"/>
        <w:spacing w:after="0" w:line="360" w:lineRule="auto"/>
        <w:ind w:left="570"/>
        <w:jc w:val="both"/>
        <w:rPr>
          <w:rFonts w:cs="Calibri"/>
          <w:b/>
          <w:bCs/>
          <w:color w:val="000000" w:themeColor="text1"/>
          <w:kern w:val="0"/>
          <w:sz w:val="20"/>
          <w:szCs w:val="20"/>
          <w:lang w:val="x-none"/>
        </w:rPr>
      </w:pPr>
      <w:r w:rsidRPr="0042375B">
        <w:rPr>
          <w:rFonts w:cs="Calibri"/>
          <w:color w:val="000000" w:themeColor="text1"/>
          <w:kern w:val="0"/>
          <w:sz w:val="20"/>
          <w:szCs w:val="20"/>
          <w:lang w:val="x-none"/>
        </w:rPr>
        <w:t xml:space="preserve">1.3.1 - A empresa </w:t>
      </w:r>
      <w:r w:rsidRPr="0042375B">
        <w:rPr>
          <w:rFonts w:cs="Calibri"/>
          <w:b/>
          <w:bCs/>
          <w:color w:val="000000" w:themeColor="text1"/>
          <w:kern w:val="0"/>
          <w:sz w:val="20"/>
          <w:szCs w:val="20"/>
          <w:lang w:val="x-none"/>
        </w:rPr>
        <w:t>atende ao disposto no Art. 7°, inciso XXXIII da Constituição Federal;</w:t>
      </w:r>
    </w:p>
    <w:p w14:paraId="407BC0B3"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1.3.2 - Não possuí, em sua cadeia produtiva, empregados executando trabalho degradante ou forçado;</w:t>
      </w:r>
    </w:p>
    <w:p w14:paraId="669C6080"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1.3.3 - Cumpre as exigências de reserva de cargos para pessoa com deficiência e para reabilitado da Previdência Social;</w:t>
      </w:r>
    </w:p>
    <w:p w14:paraId="182F07A9"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F45AD38"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 xml:space="preserve">1.3.5 - Não contratará empregados com incompatibilidade com as autoridades contratantes ou ocupantes de cargos de direção ou de assessoramento até o terceiro grau, na forma da </w:t>
      </w:r>
      <w:hyperlink r:id="rId66" w:history="1">
        <w:r w:rsidRPr="0042375B">
          <w:rPr>
            <w:rFonts w:cs="Calibri"/>
            <w:color w:val="000000" w:themeColor="text1"/>
            <w:kern w:val="0"/>
            <w:sz w:val="20"/>
            <w:szCs w:val="20"/>
            <w:lang w:val="x-none"/>
          </w:rPr>
          <w:t>Súmula Vinculante nº 013 do STF</w:t>
        </w:r>
      </w:hyperlink>
      <w:r w:rsidRPr="0042375B">
        <w:rPr>
          <w:rFonts w:cs="Calibri"/>
          <w:color w:val="000000" w:themeColor="text1"/>
          <w:kern w:val="0"/>
          <w:sz w:val="20"/>
          <w:szCs w:val="20"/>
          <w:lang w:val="x-none"/>
        </w:rPr>
        <w:t xml:space="preserve"> (Supremo Tribunal Federal);</w:t>
      </w:r>
    </w:p>
    <w:p w14:paraId="0F131A7C"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1.3.6 - Atende aos requisitos de habilitação e que o declarante responderá pela veracidade das informações prestadas, na forma da lei;</w:t>
      </w:r>
    </w:p>
    <w:p w14:paraId="6AEBB20E"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6F1AA6F6"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C843083"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1.3.9 - Cumpre os requisitos estabelecidos no </w:t>
      </w:r>
      <w:hyperlink r:id="rId67" w:anchor="art3" w:history="1">
        <w:r w:rsidRPr="0042375B">
          <w:rPr>
            <w:rFonts w:cs="Calibri"/>
            <w:color w:val="000000" w:themeColor="text1"/>
            <w:kern w:val="0"/>
            <w:sz w:val="20"/>
            <w:szCs w:val="20"/>
            <w:lang w:val="x-none"/>
          </w:rPr>
          <w:t>artigo 3° da Lei Complementar nº 123/06</w:t>
        </w:r>
      </w:hyperlink>
      <w:r w:rsidRPr="0042375B">
        <w:rPr>
          <w:rFonts w:cs="Calibri"/>
          <w:color w:val="000000" w:themeColor="text1"/>
          <w:kern w:val="0"/>
          <w:sz w:val="20"/>
          <w:szCs w:val="20"/>
          <w:lang w:val="x-none"/>
        </w:rPr>
        <w:t>, estando aptos a usufruir do tratamento favorecido estabelecido em seus arts. 42 a 49;</w:t>
      </w:r>
    </w:p>
    <w:p w14:paraId="26460941"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DDB93C"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1.3.11 - Identificará o responsável pela assinatura da Ata de Registro de Preços/contrato;</w:t>
      </w:r>
    </w:p>
    <w:p w14:paraId="40181C99"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1.3.12 - Apresentará telefone e e-mail para eventuais comunicações futura referente e este processo licitatório, comprometendo-se ainda a em protocolizar pedido de alteração destes, se necessário, junto ao Sistema de Protocolo deste Município.</w:t>
      </w:r>
    </w:p>
    <w:p w14:paraId="780DDF56"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OBS.:</w:t>
      </w:r>
      <w:r w:rsidRPr="0042375B">
        <w:rPr>
          <w:rFonts w:cs="Calibri"/>
          <w:color w:val="000000" w:themeColor="text1"/>
          <w:kern w:val="0"/>
          <w:sz w:val="20"/>
          <w:szCs w:val="20"/>
          <w:lang w:val="x-none"/>
        </w:rPr>
        <w:t xml:space="preserve"> O </w:t>
      </w:r>
      <w:r w:rsidRPr="0042375B">
        <w:rPr>
          <w:rFonts w:cs="Calibri"/>
          <w:b/>
          <w:bCs/>
          <w:color w:val="000000" w:themeColor="text1"/>
          <w:kern w:val="0"/>
          <w:sz w:val="20"/>
          <w:szCs w:val="20"/>
          <w:lang w:val="x-none"/>
        </w:rPr>
        <w:t>Anexo 02 - Modelo de Declaração Unificada,</w:t>
      </w:r>
      <w:r w:rsidRPr="0042375B">
        <w:rPr>
          <w:rFonts w:cs="Calibri"/>
          <w:color w:val="000000" w:themeColor="text1"/>
          <w:kern w:val="0"/>
          <w:sz w:val="20"/>
          <w:szCs w:val="20"/>
          <w:lang w:val="x-none"/>
        </w:rPr>
        <w:t xml:space="preserve"> devidamente assinado por responsável da licitante substitui a apresentação das declarações elencadas no item 1.3 deste anexo.</w:t>
      </w:r>
    </w:p>
    <w:p w14:paraId="473DEA91" w14:textId="77777777" w:rsidR="00586FCD" w:rsidRPr="0042375B" w:rsidRDefault="00586FCD" w:rsidP="00586FCD">
      <w:pPr>
        <w:autoSpaceDE w:val="0"/>
        <w:autoSpaceDN w:val="0"/>
        <w:adjustRightInd w:val="0"/>
        <w:spacing w:after="0" w:line="360" w:lineRule="auto"/>
        <w:ind w:left="390"/>
        <w:jc w:val="both"/>
        <w:rPr>
          <w:rFonts w:cs="Calibri"/>
          <w:color w:val="000000" w:themeColor="text1"/>
          <w:kern w:val="0"/>
          <w:sz w:val="20"/>
          <w:szCs w:val="20"/>
          <w:lang w:val="x-none"/>
        </w:rPr>
      </w:pPr>
    </w:p>
    <w:p w14:paraId="2D5C8E20" w14:textId="77777777" w:rsidR="00586FCD" w:rsidRPr="0042375B" w:rsidRDefault="00586FCD" w:rsidP="00586FCD">
      <w:pPr>
        <w:autoSpaceDE w:val="0"/>
        <w:autoSpaceDN w:val="0"/>
        <w:adjustRightInd w:val="0"/>
        <w:spacing w:after="165" w:line="360" w:lineRule="auto"/>
        <w:ind w:left="285"/>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1.4. - Qualificação Econômico-Financeira</w:t>
      </w:r>
    </w:p>
    <w:p w14:paraId="52C5261C"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1.4.1 - </w:t>
      </w:r>
      <w:r w:rsidRPr="0042375B">
        <w:rPr>
          <w:rFonts w:cs="Calibri"/>
          <w:b/>
          <w:bCs/>
          <w:color w:val="000000" w:themeColor="text1"/>
          <w:kern w:val="0"/>
          <w:sz w:val="20"/>
          <w:szCs w:val="20"/>
          <w:lang w:val="x-none"/>
        </w:rPr>
        <w:t>Certidão negativa falência e concordata, recuperação judicial</w:t>
      </w:r>
      <w:r w:rsidRPr="0042375B">
        <w:rPr>
          <w:rFonts w:cs="Calibri"/>
          <w:color w:val="000000" w:themeColor="text1"/>
          <w:kern w:val="0"/>
          <w:sz w:val="20"/>
          <w:szCs w:val="20"/>
          <w:lang w:val="x-none"/>
        </w:rPr>
        <w:t xml:space="preserve"> expedida pelo Cartório Distribuidor da pessoa jurídica, contendo expresso na própria certidão o prazo de sua validade.</w:t>
      </w:r>
    </w:p>
    <w:p w14:paraId="7053DAC2" w14:textId="77777777" w:rsidR="00586FCD" w:rsidRPr="0042375B" w:rsidRDefault="00586FCD" w:rsidP="00586FCD">
      <w:pPr>
        <w:autoSpaceDE w:val="0"/>
        <w:autoSpaceDN w:val="0"/>
        <w:adjustRightInd w:val="0"/>
        <w:spacing w:after="0" w:line="24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1.4.1.1 - Para as empresas que optarem de participar através de filial, deverá também ser apresentada certidão negativa para com o cartório/comarca onde se encontra instalada a filial.</w:t>
      </w:r>
    </w:p>
    <w:p w14:paraId="5BFC3578" w14:textId="77777777" w:rsidR="00586FCD" w:rsidRPr="0042375B" w:rsidRDefault="00586FCD" w:rsidP="00586FCD">
      <w:pPr>
        <w:autoSpaceDE w:val="0"/>
        <w:autoSpaceDN w:val="0"/>
        <w:adjustRightInd w:val="0"/>
        <w:spacing w:after="0" w:line="24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1.4.1.2 - Na falta de validade expressa na Certidão Negativa, ter-se-ão como válidos pelo prazo de 30 (trinta) dias de sua emissão.</w:t>
      </w:r>
    </w:p>
    <w:p w14:paraId="759C1322" w14:textId="77777777" w:rsidR="00586FCD" w:rsidRPr="0042375B" w:rsidRDefault="00586FCD" w:rsidP="00586FCD">
      <w:pPr>
        <w:autoSpaceDE w:val="0"/>
        <w:autoSpaceDN w:val="0"/>
        <w:adjustRightInd w:val="0"/>
        <w:spacing w:after="0" w:line="240" w:lineRule="auto"/>
        <w:ind w:left="855"/>
        <w:jc w:val="both"/>
        <w:rPr>
          <w:rFonts w:cs="Calibri"/>
          <w:color w:val="000000" w:themeColor="text1"/>
          <w:kern w:val="0"/>
          <w:sz w:val="20"/>
          <w:szCs w:val="20"/>
          <w:lang w:val="x-none"/>
        </w:rPr>
      </w:pPr>
    </w:p>
    <w:p w14:paraId="7F96F7AF"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1.4.2 - </w:t>
      </w:r>
      <w:r w:rsidRPr="0042375B">
        <w:rPr>
          <w:rFonts w:cs="Calibri"/>
          <w:b/>
          <w:bCs/>
          <w:color w:val="000000" w:themeColor="text1"/>
          <w:kern w:val="0"/>
          <w:sz w:val="20"/>
          <w:szCs w:val="20"/>
          <w:lang w:val="x-none"/>
        </w:rPr>
        <w:t>Balanço Patrimonial e demonstrações contábeis do último exercício social</w:t>
      </w:r>
      <w:r w:rsidRPr="0042375B">
        <w:rPr>
          <w:rFonts w:cs="Calibri"/>
          <w:color w:val="000000" w:themeColor="text1"/>
          <w:kern w:val="0"/>
          <w:sz w:val="20"/>
          <w:szCs w:val="20"/>
          <w:lang w:val="x-none"/>
        </w:rPr>
        <w:t>, já exigíveis e apresentados na forma da lei, juntamente com a comprovação da situação financeira da empresa mediante obtenção de índices de Liquidez Geral (LG), Solvência Geral (SG) e Liquidez Corrente (LC), superiores a 1 (um);</w:t>
      </w:r>
    </w:p>
    <w:p w14:paraId="5DA8E9FC"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lastRenderedPageBreak/>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34255AAA"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813F7BD" w14:textId="77777777" w:rsidR="00586FCD" w:rsidRPr="0042375B" w:rsidRDefault="00586FCD" w:rsidP="00586FCD">
      <w:pPr>
        <w:autoSpaceDE w:val="0"/>
        <w:autoSpaceDN w:val="0"/>
        <w:adjustRightInd w:val="0"/>
        <w:spacing w:after="165" w:line="360" w:lineRule="auto"/>
        <w:ind w:left="285"/>
        <w:jc w:val="both"/>
        <w:rPr>
          <w:rFonts w:cs="Calibri"/>
          <w:b/>
          <w:bCs/>
          <w:color w:val="000000" w:themeColor="text1"/>
          <w:kern w:val="0"/>
          <w:sz w:val="20"/>
          <w:szCs w:val="20"/>
          <w:lang w:val="x-none"/>
        </w:rPr>
      </w:pPr>
      <w:r w:rsidRPr="0042375B">
        <w:rPr>
          <w:rFonts w:cs="Calibri"/>
          <w:b/>
          <w:bCs/>
          <w:color w:val="000000" w:themeColor="text1"/>
          <w:kern w:val="0"/>
          <w:sz w:val="20"/>
          <w:szCs w:val="20"/>
          <w:lang w:val="x-none"/>
        </w:rPr>
        <w:t>1.5. - Da qualificação Técnica</w:t>
      </w:r>
    </w:p>
    <w:p w14:paraId="5113C82E" w14:textId="77777777" w:rsidR="00586FCD" w:rsidRPr="0042375B" w:rsidRDefault="00586FCD" w:rsidP="00586FCD">
      <w:pPr>
        <w:autoSpaceDE w:val="0"/>
        <w:autoSpaceDN w:val="0"/>
        <w:adjustRightInd w:val="0"/>
        <w:spacing w:after="0" w:line="360" w:lineRule="auto"/>
        <w:ind w:left="570"/>
        <w:jc w:val="both"/>
        <w:rPr>
          <w:rFonts w:cs="Calibri"/>
          <w:color w:val="000000" w:themeColor="text1"/>
          <w:kern w:val="0"/>
          <w:sz w:val="20"/>
          <w:szCs w:val="20"/>
          <w:lang w:val="x-none"/>
        </w:rPr>
      </w:pPr>
      <w:r w:rsidRPr="0042375B">
        <w:rPr>
          <w:rFonts w:cs="Calibri"/>
          <w:color w:val="000000" w:themeColor="text1"/>
          <w:kern w:val="0"/>
          <w:sz w:val="20"/>
          <w:szCs w:val="20"/>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EF3613A"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1.5.1.1 - Os </w:t>
      </w:r>
      <w:r w:rsidRPr="0042375B">
        <w:rPr>
          <w:rFonts w:cs="Calibri"/>
          <w:b/>
          <w:bCs/>
          <w:color w:val="000000" w:themeColor="text1"/>
          <w:kern w:val="0"/>
          <w:sz w:val="20"/>
          <w:szCs w:val="20"/>
          <w:u w:val="single"/>
          <w:lang w:val="x-none"/>
        </w:rPr>
        <w:t>atestados fornecidos por pessoa jurídicas de direito público</w:t>
      </w:r>
      <w:r w:rsidRPr="0042375B">
        <w:rPr>
          <w:rFonts w:cs="Calibri"/>
          <w:color w:val="000000" w:themeColor="text1"/>
          <w:kern w:val="0"/>
          <w:sz w:val="20"/>
          <w:szCs w:val="20"/>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59E5EA13"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color w:val="000000" w:themeColor="text1"/>
          <w:kern w:val="0"/>
          <w:sz w:val="20"/>
          <w:szCs w:val="20"/>
          <w:lang w:val="x-none"/>
        </w:rPr>
        <w:t xml:space="preserve">1.5.1.2 - Os </w:t>
      </w:r>
      <w:r w:rsidRPr="0042375B">
        <w:rPr>
          <w:rFonts w:cs="Calibri"/>
          <w:b/>
          <w:bCs/>
          <w:color w:val="000000" w:themeColor="text1"/>
          <w:kern w:val="0"/>
          <w:sz w:val="20"/>
          <w:szCs w:val="20"/>
          <w:u w:val="single"/>
          <w:lang w:val="x-none"/>
        </w:rPr>
        <w:t>atestados fornecidos por pessoas jurídicas de direito privado</w:t>
      </w:r>
      <w:r w:rsidRPr="0042375B">
        <w:rPr>
          <w:rFonts w:cs="Calibri"/>
          <w:color w:val="000000" w:themeColor="text1"/>
          <w:kern w:val="0"/>
          <w:sz w:val="20"/>
          <w:szCs w:val="20"/>
          <w:lang w:val="x-none"/>
        </w:rPr>
        <w:t xml:space="preserve"> deverão obrigatoriamente serem apresentados em via original, </w:t>
      </w:r>
      <w:r w:rsidRPr="0042375B">
        <w:rPr>
          <w:rFonts w:cs="Calibri"/>
          <w:b/>
          <w:bCs/>
          <w:i/>
          <w:iCs/>
          <w:color w:val="000000" w:themeColor="text1"/>
          <w:kern w:val="0"/>
          <w:sz w:val="20"/>
          <w:szCs w:val="20"/>
          <w:u w:val="single"/>
          <w:lang w:val="x-none"/>
        </w:rPr>
        <w:t>com assinatura do emitente</w:t>
      </w:r>
      <w:r w:rsidRPr="0042375B">
        <w:rPr>
          <w:rFonts w:cs="Calibri"/>
          <w:color w:val="000000" w:themeColor="text1"/>
          <w:kern w:val="0"/>
          <w:sz w:val="20"/>
          <w:szCs w:val="20"/>
          <w:lang w:val="x-none"/>
        </w:rPr>
        <w:t xml:space="preserve">, e serem </w:t>
      </w:r>
      <w:r w:rsidRPr="0042375B">
        <w:rPr>
          <w:rFonts w:cs="Calibri"/>
          <w:b/>
          <w:bCs/>
          <w:i/>
          <w:iCs/>
          <w:color w:val="000000" w:themeColor="text1"/>
          <w:kern w:val="0"/>
          <w:sz w:val="20"/>
          <w:szCs w:val="20"/>
          <w:u w:val="single"/>
          <w:lang w:val="x-none"/>
        </w:rPr>
        <w:t>acompanhadas da Nota Fiscal que originou essa relação comercial</w:t>
      </w:r>
      <w:r w:rsidRPr="0042375B">
        <w:rPr>
          <w:rFonts w:cs="Calibri"/>
          <w:color w:val="000000" w:themeColor="text1"/>
          <w:kern w:val="0"/>
          <w:sz w:val="20"/>
          <w:szCs w:val="20"/>
          <w:lang w:val="x-none"/>
        </w:rPr>
        <w:t>, contendo na mesma os produtos entregues de acordo com as especificações exigidos no objeto desta licitação.</w:t>
      </w:r>
    </w:p>
    <w:p w14:paraId="6451CC6B" w14:textId="77777777" w:rsidR="00586FCD" w:rsidRPr="0042375B" w:rsidRDefault="00586FCD" w:rsidP="00586FCD">
      <w:pPr>
        <w:autoSpaceDE w:val="0"/>
        <w:autoSpaceDN w:val="0"/>
        <w:adjustRightInd w:val="0"/>
        <w:spacing w:after="0" w:line="360" w:lineRule="auto"/>
        <w:ind w:left="85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Obs.:</w:t>
      </w:r>
      <w:r w:rsidRPr="0042375B">
        <w:rPr>
          <w:rFonts w:cs="Calibri"/>
          <w:color w:val="000000" w:themeColor="text1"/>
          <w:kern w:val="0"/>
          <w:sz w:val="20"/>
          <w:szCs w:val="20"/>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11C05D4"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B18718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1.6.</w:t>
      </w:r>
      <w:r w:rsidRPr="0042375B">
        <w:rPr>
          <w:rFonts w:cs="Calibri"/>
          <w:color w:val="000000" w:themeColor="text1"/>
          <w:kern w:val="0"/>
          <w:sz w:val="20"/>
          <w:szCs w:val="20"/>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13C73363"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1.7.</w:t>
      </w:r>
      <w:r w:rsidRPr="0042375B">
        <w:rPr>
          <w:rFonts w:cs="Calibri"/>
          <w:color w:val="000000" w:themeColor="text1"/>
          <w:kern w:val="0"/>
          <w:sz w:val="20"/>
          <w:szCs w:val="20"/>
          <w:lang w:val="x-none"/>
        </w:rPr>
        <w:t xml:space="preserve"> - O Pregoeiro reserva-se o direito de solicitar das licitantes, em qualquer tempo, no curso da licitação, quaisquer esclarecimentos sobre documentos já entregues, fixando-lhes prazo para atendimento.</w:t>
      </w:r>
    </w:p>
    <w:p w14:paraId="5C0B286B"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1.8.</w:t>
      </w:r>
      <w:r w:rsidRPr="0042375B">
        <w:rPr>
          <w:rFonts w:cs="Calibri"/>
          <w:color w:val="000000" w:themeColor="text1"/>
          <w:kern w:val="0"/>
          <w:sz w:val="20"/>
          <w:szCs w:val="20"/>
          <w:lang w:val="x-none"/>
        </w:rPr>
        <w:t xml:space="preserve"> - A falta de quaisquer dos documentos exigidos no Edital implicará inabilitação da licitante, sendo vedada, sob qualquer pretexto, a concessão de prazo para complementação da documentação exigida para a habilitação.</w:t>
      </w:r>
    </w:p>
    <w:p w14:paraId="331A675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1.9.</w:t>
      </w:r>
      <w:r w:rsidRPr="0042375B">
        <w:rPr>
          <w:rFonts w:cs="Calibri"/>
          <w:color w:val="000000" w:themeColor="text1"/>
          <w:kern w:val="0"/>
          <w:sz w:val="20"/>
          <w:szCs w:val="20"/>
          <w:lang w:val="x-none"/>
        </w:rPr>
        <w:t xml:space="preserve">  - Os documentos de habilitação deverão estar em nome da licitante, com o número do CNPJ e respectivo referindo-se ao local da sede da empresa licitante. Não se aceitará, portanto, que alguns </w:t>
      </w:r>
      <w:r w:rsidRPr="0042375B">
        <w:rPr>
          <w:rFonts w:cs="Calibri"/>
          <w:color w:val="000000" w:themeColor="text1"/>
          <w:kern w:val="0"/>
          <w:sz w:val="20"/>
          <w:szCs w:val="20"/>
          <w:lang w:val="x-none"/>
        </w:rPr>
        <w:lastRenderedPageBreak/>
        <w:t>documentos se refiram à matriz e outros à filial. Caso o licitante seja a Matriz e a executora dos serviços seja a filial, os documentos referentes à habilitação deverão ser apresentados em nome de ambas, simultaneamente.</w:t>
      </w:r>
    </w:p>
    <w:p w14:paraId="16FB3F9D"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1.10.</w:t>
      </w:r>
      <w:r w:rsidRPr="0042375B">
        <w:rPr>
          <w:rFonts w:cs="Calibri"/>
          <w:color w:val="000000" w:themeColor="text1"/>
          <w:kern w:val="0"/>
          <w:sz w:val="20"/>
          <w:szCs w:val="20"/>
          <w:lang w:val="x-none"/>
        </w:rPr>
        <w:t xml:space="preserve"> -</w:t>
      </w:r>
      <w:r w:rsidRPr="0042375B">
        <w:rPr>
          <w:rFonts w:cs="Calibri"/>
          <w:b/>
          <w:bCs/>
          <w:color w:val="000000" w:themeColor="text1"/>
          <w:kern w:val="0"/>
          <w:sz w:val="20"/>
          <w:szCs w:val="20"/>
          <w:lang w:val="x-none"/>
        </w:rPr>
        <w:t xml:space="preserve"> </w:t>
      </w:r>
      <w:r w:rsidRPr="0042375B">
        <w:rPr>
          <w:rFonts w:cs="Calibri"/>
          <w:color w:val="000000" w:themeColor="text1"/>
          <w:kern w:val="0"/>
          <w:sz w:val="20"/>
          <w:szCs w:val="20"/>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14:paraId="3FC416B1"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1.11.</w:t>
      </w:r>
      <w:r w:rsidRPr="0042375B">
        <w:rPr>
          <w:rFonts w:cs="Calibri"/>
          <w:color w:val="000000" w:themeColor="text1"/>
          <w:kern w:val="0"/>
          <w:sz w:val="20"/>
          <w:szCs w:val="20"/>
          <w:lang w:val="x-none"/>
        </w:rPr>
        <w:t xml:space="preserve"> - Em se tratando de </w:t>
      </w:r>
      <w:r w:rsidRPr="0042375B">
        <w:rPr>
          <w:rFonts w:cs="Calibri"/>
          <w:color w:val="000000" w:themeColor="text1"/>
          <w:kern w:val="0"/>
          <w:sz w:val="20"/>
          <w:szCs w:val="20"/>
          <w:u w:val="single"/>
          <w:lang w:val="x-none"/>
        </w:rPr>
        <w:t>microempresa ou empresa de pequeno porte</w:t>
      </w:r>
      <w:r w:rsidRPr="0042375B">
        <w:rPr>
          <w:rFonts w:cs="Calibri"/>
          <w:color w:val="000000" w:themeColor="text1"/>
          <w:kern w:val="0"/>
          <w:sz w:val="20"/>
          <w:szCs w:val="20"/>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0A76807" w14:textId="77777777" w:rsidR="00586FCD" w:rsidRPr="0042375B" w:rsidRDefault="00586FCD" w:rsidP="00586FCD">
      <w:pPr>
        <w:autoSpaceDE w:val="0"/>
        <w:autoSpaceDN w:val="0"/>
        <w:adjustRightInd w:val="0"/>
        <w:spacing w:after="0" w:line="360" w:lineRule="auto"/>
        <w:ind w:left="285"/>
        <w:jc w:val="both"/>
        <w:rPr>
          <w:rFonts w:cs="Calibri"/>
          <w:color w:val="000000" w:themeColor="text1"/>
          <w:kern w:val="0"/>
          <w:sz w:val="20"/>
          <w:szCs w:val="20"/>
          <w:lang w:val="x-none"/>
        </w:rPr>
      </w:pPr>
      <w:r w:rsidRPr="0042375B">
        <w:rPr>
          <w:rFonts w:cs="Calibri"/>
          <w:b/>
          <w:bCs/>
          <w:color w:val="000000" w:themeColor="text1"/>
          <w:kern w:val="0"/>
          <w:sz w:val="20"/>
          <w:szCs w:val="20"/>
          <w:lang w:val="x-none"/>
        </w:rPr>
        <w:t xml:space="preserve">1.12. - </w:t>
      </w:r>
      <w:r w:rsidRPr="0042375B">
        <w:rPr>
          <w:rFonts w:cs="Calibri"/>
          <w:color w:val="000000" w:themeColor="text1"/>
          <w:kern w:val="0"/>
          <w:sz w:val="20"/>
          <w:szCs w:val="20"/>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114ECBAF" w14:textId="77777777" w:rsidR="00586FCD" w:rsidRPr="0042375B" w:rsidRDefault="00586FCD" w:rsidP="00586FCD">
      <w:pPr>
        <w:autoSpaceDE w:val="0"/>
        <w:autoSpaceDN w:val="0"/>
        <w:adjustRightInd w:val="0"/>
        <w:spacing w:after="0" w:line="240" w:lineRule="auto"/>
        <w:jc w:val="center"/>
        <w:rPr>
          <w:rFonts w:cs="Calibri"/>
          <w:b/>
          <w:bCs/>
          <w:color w:val="000000" w:themeColor="text1"/>
          <w:kern w:val="0"/>
          <w:lang w:val="x-none"/>
        </w:rPr>
      </w:pPr>
      <w:r w:rsidRPr="0042375B">
        <w:rPr>
          <w:rFonts w:cs="Calibri"/>
          <w:color w:val="000000" w:themeColor="text1"/>
          <w:kern w:val="0"/>
          <w:sz w:val="20"/>
          <w:szCs w:val="20"/>
          <w:lang w:val="x-none"/>
        </w:rPr>
        <w:br w:type="page"/>
      </w:r>
      <w:r w:rsidRPr="0042375B">
        <w:rPr>
          <w:rFonts w:cs="Calibri"/>
          <w:b/>
          <w:bCs/>
          <w:color w:val="000000" w:themeColor="text1"/>
          <w:kern w:val="0"/>
          <w:lang w:val="x-none"/>
        </w:rPr>
        <w:lastRenderedPageBreak/>
        <w:t>ANEXO 05 – TERMO DE REFERÊNCIA</w:t>
      </w:r>
    </w:p>
    <w:p w14:paraId="16E8A4B6" w14:textId="146AD1C6" w:rsidR="00586FCD" w:rsidRPr="0042375B" w:rsidRDefault="00586FCD" w:rsidP="00642C65">
      <w:pPr>
        <w:autoSpaceDE w:val="0"/>
        <w:autoSpaceDN w:val="0"/>
        <w:adjustRightInd w:val="0"/>
        <w:spacing w:after="0" w:line="360" w:lineRule="auto"/>
        <w:ind w:left="285"/>
        <w:jc w:val="center"/>
        <w:rPr>
          <w:rFonts w:cs="Calibri"/>
          <w:b/>
          <w:bCs/>
          <w:color w:val="000000" w:themeColor="text1"/>
          <w:kern w:val="0"/>
          <w:lang w:val="x-none"/>
        </w:rPr>
      </w:pPr>
      <w:r w:rsidRPr="0042375B">
        <w:rPr>
          <w:rFonts w:cs="Calibri"/>
          <w:b/>
          <w:bCs/>
          <w:color w:val="000000" w:themeColor="text1"/>
          <w:kern w:val="0"/>
          <w:lang w:val="x-none"/>
        </w:rPr>
        <w:t xml:space="preserve">PREGÃO, NA </w:t>
      </w:r>
      <w:r w:rsidR="00F83F45" w:rsidRPr="0042375B">
        <w:rPr>
          <w:rFonts w:cs="Calibri"/>
          <w:b/>
          <w:bCs/>
          <w:color w:val="000000" w:themeColor="text1"/>
          <w:kern w:val="0"/>
          <w:lang w:val="x-none"/>
        </w:rPr>
        <w:t>FORMA ELETRÔNICA Nº 01/2024</w:t>
      </w:r>
    </w:p>
    <w:p w14:paraId="76038D11"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0147B2CD" w14:textId="77777777" w:rsidR="00586FCD" w:rsidRPr="0042375B" w:rsidRDefault="00586FCD" w:rsidP="00586FCD">
      <w:pPr>
        <w:autoSpaceDE w:val="0"/>
        <w:autoSpaceDN w:val="0"/>
        <w:adjustRightInd w:val="0"/>
        <w:spacing w:after="0" w:line="360" w:lineRule="auto"/>
        <w:jc w:val="both"/>
        <w:rPr>
          <w:rFonts w:cs="Calibri"/>
          <w:color w:val="000000" w:themeColor="text1"/>
          <w:kern w:val="0"/>
          <w:sz w:val="20"/>
          <w:szCs w:val="20"/>
          <w:lang w:val="x-none"/>
        </w:rPr>
      </w:pPr>
    </w:p>
    <w:p w14:paraId="163690CE" w14:textId="77777777" w:rsidR="00642C65" w:rsidRPr="0042375B" w:rsidRDefault="00642C65" w:rsidP="00642C65">
      <w:pPr>
        <w:pStyle w:val="ParagraphStyle"/>
        <w:jc w:val="center"/>
        <w:rPr>
          <w:b/>
          <w:bCs/>
          <w:color w:val="000000" w:themeColor="text1"/>
          <w:sz w:val="28"/>
          <w:szCs w:val="28"/>
        </w:rPr>
      </w:pPr>
      <w:r w:rsidRPr="0042375B">
        <w:rPr>
          <w:b/>
          <w:bCs/>
          <w:color w:val="000000" w:themeColor="text1"/>
          <w:sz w:val="28"/>
          <w:szCs w:val="28"/>
        </w:rPr>
        <w:t>TERMO DE REFERENCIA</w:t>
      </w:r>
    </w:p>
    <w:p w14:paraId="465DFEEF" w14:textId="77777777" w:rsidR="00642C65" w:rsidRPr="0042375B" w:rsidRDefault="00642C65" w:rsidP="00642C65">
      <w:pPr>
        <w:pStyle w:val="ParagraphStyle"/>
        <w:spacing w:after="105"/>
        <w:jc w:val="center"/>
        <w:rPr>
          <w:caps/>
          <w:color w:val="000000" w:themeColor="text1"/>
          <w:sz w:val="22"/>
          <w:szCs w:val="22"/>
        </w:rPr>
      </w:pPr>
      <w:r w:rsidRPr="0042375B">
        <w:rPr>
          <w:color w:val="000000" w:themeColor="text1"/>
          <w:sz w:val="22"/>
          <w:szCs w:val="22"/>
        </w:rPr>
        <w:t xml:space="preserve">Pregão - Lei nº </w:t>
      </w:r>
      <w:r w:rsidRPr="0042375B">
        <w:rPr>
          <w:caps/>
          <w:color w:val="000000" w:themeColor="text1"/>
          <w:sz w:val="22"/>
          <w:szCs w:val="22"/>
        </w:rPr>
        <w:t>14.133/21</w:t>
      </w:r>
    </w:p>
    <w:p w14:paraId="1F09F756" w14:textId="77777777" w:rsidR="00642C65" w:rsidRPr="0042375B" w:rsidRDefault="00642C65" w:rsidP="00642C65">
      <w:pPr>
        <w:pStyle w:val="ParagraphStyle"/>
        <w:ind w:left="570"/>
        <w:rPr>
          <w:color w:val="000000" w:themeColor="text1"/>
          <w:sz w:val="20"/>
          <w:szCs w:val="20"/>
        </w:rPr>
      </w:pPr>
    </w:p>
    <w:p w14:paraId="5C624FEB" w14:textId="77777777" w:rsidR="00642C65" w:rsidRPr="0042375B" w:rsidRDefault="00642C65" w:rsidP="00642C65">
      <w:pPr>
        <w:pStyle w:val="ParagraphStyle"/>
        <w:ind w:left="570"/>
        <w:rPr>
          <w:color w:val="000000" w:themeColor="text1"/>
          <w:sz w:val="20"/>
          <w:szCs w:val="20"/>
        </w:rPr>
      </w:pPr>
    </w:p>
    <w:p w14:paraId="42A0D49F"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sz w:val="22"/>
          <w:szCs w:val="22"/>
        </w:rPr>
      </w:pPr>
      <w:bookmarkStart w:id="7" w:name="OLE_LINK5"/>
      <w:bookmarkEnd w:id="7"/>
      <w:r w:rsidRPr="0042375B">
        <w:rPr>
          <w:b/>
          <w:bCs/>
          <w:color w:val="000000" w:themeColor="text1"/>
          <w:sz w:val="22"/>
          <w:szCs w:val="22"/>
        </w:rPr>
        <w:t>1. - OBJETO</w:t>
      </w:r>
    </w:p>
    <w:p w14:paraId="2F09A0F8" w14:textId="77777777" w:rsidR="00642C65" w:rsidRPr="0042375B" w:rsidRDefault="00642C65" w:rsidP="00642C65">
      <w:pPr>
        <w:pStyle w:val="ParagraphStyle"/>
        <w:ind w:left="570"/>
        <w:jc w:val="both"/>
        <w:rPr>
          <w:color w:val="000000" w:themeColor="text1"/>
          <w:sz w:val="20"/>
          <w:szCs w:val="20"/>
        </w:rPr>
      </w:pPr>
    </w:p>
    <w:p w14:paraId="1F710F54" w14:textId="77777777" w:rsidR="00642C65" w:rsidRPr="0042375B" w:rsidRDefault="00642C65" w:rsidP="00642C65">
      <w:pPr>
        <w:pStyle w:val="ParagraphStyle"/>
        <w:ind w:left="570"/>
        <w:jc w:val="both"/>
        <w:rPr>
          <w:color w:val="000000" w:themeColor="text1"/>
          <w:sz w:val="20"/>
          <w:szCs w:val="20"/>
        </w:rPr>
      </w:pPr>
      <w:r w:rsidRPr="0042375B">
        <w:rPr>
          <w:color w:val="000000" w:themeColor="text1"/>
          <w:sz w:val="20"/>
          <w:szCs w:val="20"/>
        </w:rPr>
        <w:t>Aquisição de gêneros alimentícios dos tipos: secos e estocáveis, carnes e derivados, embutidos, lácteos e derivados, frutas, legumes, temperos e embalagens descartáveis e produtos de higiene e limpeza, em atendimento as necessidades da Consórcio Intermunicipal de Serviço de Acolhimento Socioassistencial (CISAS)</w:t>
      </w:r>
    </w:p>
    <w:p w14:paraId="4F65DD0F" w14:textId="77777777" w:rsidR="00642C65" w:rsidRPr="0042375B" w:rsidRDefault="00642C65" w:rsidP="00642C65">
      <w:pPr>
        <w:pStyle w:val="ParagraphStyle"/>
        <w:ind w:left="570"/>
        <w:jc w:val="both"/>
        <w:rPr>
          <w:color w:val="000000" w:themeColor="text1"/>
          <w:sz w:val="20"/>
          <w:szCs w:val="20"/>
        </w:rPr>
      </w:pPr>
    </w:p>
    <w:p w14:paraId="11DE7699"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sz w:val="22"/>
          <w:szCs w:val="22"/>
        </w:rPr>
      </w:pPr>
      <w:r w:rsidRPr="0042375B">
        <w:rPr>
          <w:b/>
          <w:bCs/>
          <w:color w:val="000000" w:themeColor="text1"/>
          <w:sz w:val="22"/>
          <w:szCs w:val="22"/>
        </w:rPr>
        <w:t>2. - JUSTIFICATIVA</w:t>
      </w:r>
    </w:p>
    <w:p w14:paraId="1E787F82" w14:textId="77777777" w:rsidR="00642C65" w:rsidRPr="0042375B" w:rsidRDefault="00642C65" w:rsidP="00642C65">
      <w:pPr>
        <w:pStyle w:val="ParagraphStyle"/>
        <w:ind w:left="570"/>
        <w:jc w:val="both"/>
        <w:rPr>
          <w:color w:val="000000" w:themeColor="text1"/>
          <w:sz w:val="20"/>
          <w:szCs w:val="20"/>
        </w:rPr>
      </w:pPr>
    </w:p>
    <w:p w14:paraId="0FC07359" w14:textId="77777777" w:rsidR="00642C65" w:rsidRPr="0042375B" w:rsidRDefault="00642C65" w:rsidP="00642C65">
      <w:pPr>
        <w:pStyle w:val="ParagraphStyle"/>
        <w:ind w:left="570"/>
        <w:jc w:val="both"/>
        <w:rPr>
          <w:color w:val="000000" w:themeColor="text1"/>
          <w:sz w:val="20"/>
          <w:szCs w:val="20"/>
        </w:rPr>
      </w:pPr>
      <w:r w:rsidRPr="0042375B">
        <w:rPr>
          <w:color w:val="000000" w:themeColor="text1"/>
          <w:sz w:val="20"/>
          <w:szCs w:val="20"/>
        </w:rPr>
        <w:t>A presente aquisição se faz necessária em virtude da necessidade de disponibilizar alimentação as crianças presentes na Casa de Passagem, bem como para atender as atividades, projetos e eventos promovidos e desenvolvidos CISAS, além de produtos para dar suporte as atividades internas diária, A presente aquisição se faz necessária em virtude da necessidade de disponibilizar itens de higiene e limpeza para as crianças presentes na Casa de Passagem, bem como para atender as atividades, projetos e eventos promovidos e desenvolvidos CISAS, além de produtos para dar suporte as atividades internas diária</w:t>
      </w:r>
    </w:p>
    <w:p w14:paraId="6515DDFE" w14:textId="77777777" w:rsidR="00642C65" w:rsidRPr="0042375B" w:rsidRDefault="00642C65" w:rsidP="00642C65">
      <w:pPr>
        <w:pStyle w:val="ParagraphStyle"/>
        <w:ind w:left="570"/>
        <w:jc w:val="both"/>
        <w:rPr>
          <w:color w:val="000000" w:themeColor="text1"/>
          <w:sz w:val="20"/>
          <w:szCs w:val="20"/>
        </w:rPr>
      </w:pPr>
    </w:p>
    <w:p w14:paraId="12F2501D" w14:textId="77777777" w:rsidR="00642C65" w:rsidRPr="0042375B" w:rsidRDefault="00642C65" w:rsidP="00642C65">
      <w:pPr>
        <w:pStyle w:val="ParagraphStyle"/>
        <w:pBdr>
          <w:top w:val="single" w:sz="6" w:space="0" w:color="000000"/>
          <w:bottom w:val="single" w:sz="6" w:space="0" w:color="000000"/>
        </w:pBdr>
        <w:jc w:val="both"/>
        <w:rPr>
          <w:b/>
          <w:bCs/>
          <w:caps/>
          <w:color w:val="000000" w:themeColor="text1"/>
          <w:sz w:val="22"/>
          <w:szCs w:val="22"/>
        </w:rPr>
      </w:pPr>
      <w:bookmarkStart w:id="8" w:name="OLE_LINK16"/>
      <w:bookmarkEnd w:id="8"/>
      <w:r w:rsidRPr="0042375B">
        <w:rPr>
          <w:b/>
          <w:bCs/>
          <w:color w:val="000000" w:themeColor="text1"/>
          <w:sz w:val="22"/>
          <w:szCs w:val="22"/>
        </w:rPr>
        <w:t xml:space="preserve">3. - DAS CONDIÇÕES GERAIS DA CONTRATAÇÃO (art. </w:t>
      </w:r>
      <w:r w:rsidRPr="0042375B">
        <w:rPr>
          <w:b/>
          <w:bCs/>
          <w:caps/>
          <w:color w:val="000000" w:themeColor="text1"/>
          <w:sz w:val="22"/>
          <w:szCs w:val="22"/>
        </w:rPr>
        <w:t xml:space="preserve">6º, </w:t>
      </w:r>
      <w:r w:rsidRPr="0042375B">
        <w:rPr>
          <w:b/>
          <w:bCs/>
          <w:color w:val="000000" w:themeColor="text1"/>
          <w:sz w:val="22"/>
          <w:szCs w:val="22"/>
        </w:rPr>
        <w:t>inc</w:t>
      </w:r>
      <w:r w:rsidRPr="0042375B">
        <w:rPr>
          <w:b/>
          <w:bCs/>
          <w:caps/>
          <w:color w:val="000000" w:themeColor="text1"/>
          <w:sz w:val="22"/>
          <w:szCs w:val="22"/>
        </w:rPr>
        <w:t xml:space="preserve">. XXIII, </w:t>
      </w:r>
      <w:r w:rsidRPr="0042375B">
        <w:rPr>
          <w:b/>
          <w:bCs/>
          <w:color w:val="000000" w:themeColor="text1"/>
          <w:sz w:val="22"/>
          <w:szCs w:val="22"/>
        </w:rPr>
        <w:t xml:space="preserve">alínea </w:t>
      </w:r>
      <w:r w:rsidRPr="0042375B">
        <w:rPr>
          <w:b/>
          <w:bCs/>
          <w:caps/>
          <w:color w:val="000000" w:themeColor="text1"/>
          <w:sz w:val="22"/>
          <w:szCs w:val="22"/>
        </w:rPr>
        <w:t>“</w:t>
      </w:r>
      <w:r w:rsidRPr="0042375B">
        <w:rPr>
          <w:b/>
          <w:bCs/>
          <w:color w:val="000000" w:themeColor="text1"/>
          <w:sz w:val="22"/>
          <w:szCs w:val="22"/>
        </w:rPr>
        <w:t>a</w:t>
      </w:r>
      <w:r w:rsidRPr="0042375B">
        <w:rPr>
          <w:b/>
          <w:bCs/>
          <w:caps/>
          <w:color w:val="000000" w:themeColor="text1"/>
          <w:sz w:val="22"/>
          <w:szCs w:val="22"/>
        </w:rPr>
        <w:t>”, “</w:t>
      </w:r>
      <w:r w:rsidRPr="0042375B">
        <w:rPr>
          <w:b/>
          <w:bCs/>
          <w:color w:val="000000" w:themeColor="text1"/>
          <w:sz w:val="22"/>
          <w:szCs w:val="22"/>
        </w:rPr>
        <w:t>c</w:t>
      </w:r>
      <w:r w:rsidRPr="0042375B">
        <w:rPr>
          <w:b/>
          <w:bCs/>
          <w:caps/>
          <w:color w:val="000000" w:themeColor="text1"/>
          <w:sz w:val="22"/>
          <w:szCs w:val="22"/>
        </w:rPr>
        <w:t>” , “</w:t>
      </w:r>
      <w:r w:rsidRPr="0042375B">
        <w:rPr>
          <w:b/>
          <w:bCs/>
          <w:color w:val="000000" w:themeColor="text1"/>
          <w:sz w:val="22"/>
          <w:szCs w:val="22"/>
        </w:rPr>
        <w:t>i</w:t>
      </w:r>
      <w:r w:rsidRPr="0042375B">
        <w:rPr>
          <w:b/>
          <w:bCs/>
          <w:caps/>
          <w:color w:val="000000" w:themeColor="text1"/>
          <w:sz w:val="22"/>
          <w:szCs w:val="22"/>
        </w:rPr>
        <w:t xml:space="preserve">” </w:t>
      </w:r>
      <w:r w:rsidRPr="0042375B">
        <w:rPr>
          <w:b/>
          <w:bCs/>
          <w:color w:val="000000" w:themeColor="text1"/>
          <w:sz w:val="22"/>
          <w:szCs w:val="22"/>
        </w:rPr>
        <w:t xml:space="preserve">e art. </w:t>
      </w:r>
      <w:r w:rsidRPr="0042375B">
        <w:rPr>
          <w:b/>
          <w:bCs/>
          <w:caps/>
          <w:color w:val="000000" w:themeColor="text1"/>
          <w:sz w:val="22"/>
          <w:szCs w:val="22"/>
        </w:rPr>
        <w:t xml:space="preserve">40, §1º, </w:t>
      </w:r>
      <w:r w:rsidRPr="0042375B">
        <w:rPr>
          <w:b/>
          <w:bCs/>
          <w:color w:val="000000" w:themeColor="text1"/>
          <w:sz w:val="22"/>
          <w:szCs w:val="22"/>
        </w:rPr>
        <w:t>inc</w:t>
      </w:r>
      <w:r w:rsidRPr="0042375B">
        <w:rPr>
          <w:b/>
          <w:bCs/>
          <w:caps/>
          <w:color w:val="000000" w:themeColor="text1"/>
          <w:sz w:val="22"/>
          <w:szCs w:val="22"/>
        </w:rPr>
        <w:t xml:space="preserve">. II, </w:t>
      </w:r>
      <w:r w:rsidRPr="0042375B">
        <w:rPr>
          <w:b/>
          <w:bCs/>
          <w:color w:val="000000" w:themeColor="text1"/>
          <w:sz w:val="22"/>
          <w:szCs w:val="22"/>
        </w:rPr>
        <w:t xml:space="preserve">da lei </w:t>
      </w:r>
      <w:r w:rsidRPr="0042375B">
        <w:rPr>
          <w:b/>
          <w:bCs/>
          <w:caps/>
          <w:color w:val="000000" w:themeColor="text1"/>
          <w:sz w:val="22"/>
          <w:szCs w:val="22"/>
        </w:rPr>
        <w:t>Nº 14.133/21)</w:t>
      </w:r>
    </w:p>
    <w:p w14:paraId="74F81F28" w14:textId="77777777" w:rsidR="00642C65" w:rsidRPr="0042375B" w:rsidRDefault="00642C65" w:rsidP="00642C65">
      <w:pPr>
        <w:pStyle w:val="ParagraphStyle"/>
        <w:tabs>
          <w:tab w:val="left" w:pos="5715"/>
        </w:tabs>
        <w:ind w:left="570"/>
        <w:jc w:val="both"/>
        <w:rPr>
          <w:color w:val="000000" w:themeColor="text1"/>
          <w:sz w:val="20"/>
          <w:szCs w:val="20"/>
        </w:rPr>
      </w:pPr>
    </w:p>
    <w:p w14:paraId="6DD02B54" w14:textId="77777777" w:rsidR="00642C65" w:rsidRPr="0042375B" w:rsidRDefault="00642C65" w:rsidP="00642C65">
      <w:pPr>
        <w:pStyle w:val="ParagraphStyle"/>
        <w:tabs>
          <w:tab w:val="left" w:pos="5715"/>
        </w:tabs>
        <w:ind w:left="570"/>
        <w:jc w:val="both"/>
        <w:rPr>
          <w:color w:val="000000" w:themeColor="text1"/>
          <w:sz w:val="20"/>
          <w:szCs w:val="20"/>
        </w:rPr>
      </w:pPr>
      <w:bookmarkStart w:id="9" w:name="OLE_LINK12"/>
      <w:bookmarkEnd w:id="9"/>
      <w:r w:rsidRPr="0042375B">
        <w:rPr>
          <w:b/>
          <w:bCs/>
          <w:color w:val="000000" w:themeColor="text1"/>
          <w:sz w:val="20"/>
          <w:szCs w:val="20"/>
        </w:rPr>
        <w:t>3.1. -</w:t>
      </w:r>
      <w:r w:rsidRPr="0042375B">
        <w:rPr>
          <w:color w:val="000000" w:themeColor="text1"/>
          <w:sz w:val="20"/>
          <w:szCs w:val="20"/>
        </w:rPr>
        <w:t xml:space="preserve"> No quantitativo e especificações abaixo descritos.</w:t>
      </w:r>
    </w:p>
    <w:p w14:paraId="661B21A3" w14:textId="77777777" w:rsidR="00642C65" w:rsidRPr="0042375B" w:rsidRDefault="00642C65" w:rsidP="00642C65">
      <w:pPr>
        <w:pStyle w:val="ParagraphStyle"/>
        <w:tabs>
          <w:tab w:val="left" w:pos="5715"/>
        </w:tabs>
        <w:ind w:left="570"/>
        <w:jc w:val="both"/>
        <w:rPr>
          <w:color w:val="000000" w:themeColor="text1"/>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312"/>
        <w:gridCol w:w="788"/>
        <w:gridCol w:w="944"/>
        <w:gridCol w:w="946"/>
        <w:gridCol w:w="1086"/>
      </w:tblGrid>
      <w:tr w:rsidR="0042375B" w:rsidRPr="0042375B" w14:paraId="526E978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9E648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1 - Exclusivo ME/EPP - Local</w:t>
            </w:r>
          </w:p>
        </w:tc>
      </w:tr>
      <w:tr w:rsidR="0042375B" w:rsidRPr="0042375B" w14:paraId="19249A2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B77BBD"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130B3A"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6A29CCA"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765E0BA"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A6B1643"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941E83F"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077A5E8" w14:textId="77777777" w:rsidR="00642C65" w:rsidRPr="0042375B" w:rsidRDefault="00642C65" w:rsidP="00772EC2">
            <w:pPr>
              <w:pStyle w:val="ParagraphStyle"/>
              <w:jc w:val="center"/>
              <w:rPr>
                <w:color w:val="000000" w:themeColor="text1"/>
                <w:sz w:val="18"/>
                <w:szCs w:val="18"/>
              </w:rPr>
            </w:pPr>
            <w:r w:rsidRPr="0042375B">
              <w:rPr>
                <w:color w:val="000000" w:themeColor="text1"/>
                <w:sz w:val="18"/>
                <w:szCs w:val="18"/>
              </w:rPr>
              <w:t>Preço máximo total</w:t>
            </w:r>
          </w:p>
        </w:tc>
      </w:tr>
      <w:tr w:rsidR="0042375B" w:rsidRPr="0042375B" w14:paraId="16E9E33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C39F6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C29D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3134D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ABACAXI - SELECIONADO, EM BOM ESTADO DE CONSERVAÇÃO, INTEGRO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67E4B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619A3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0B388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29AC7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549,50</w:t>
            </w:r>
          </w:p>
        </w:tc>
      </w:tr>
      <w:tr w:rsidR="0042375B" w:rsidRPr="0042375B" w14:paraId="4039517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5BE08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66087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549,50</w:t>
            </w:r>
          </w:p>
        </w:tc>
      </w:tr>
      <w:tr w:rsidR="0042375B" w:rsidRPr="0042375B" w14:paraId="36FB7FA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1F74A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2 - Exclusivo ME/EPP - Local</w:t>
            </w:r>
          </w:p>
        </w:tc>
      </w:tr>
      <w:tr w:rsidR="0042375B" w:rsidRPr="0042375B" w14:paraId="5FAE029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95C92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7EE6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25000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2234C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F3DDD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36B1EE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F8C97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5F9A55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A564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1A89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209E9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ABACAXI EM LATA - 830 gramas Peso Líquido: 830 gramas - Peso Drenado: 400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16040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49B38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1D077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13,97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57EA1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209,55</w:t>
            </w:r>
          </w:p>
        </w:tc>
      </w:tr>
      <w:tr w:rsidR="0042375B" w:rsidRPr="0042375B" w14:paraId="3F1D66C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54805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6FC10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209,55</w:t>
            </w:r>
          </w:p>
        </w:tc>
      </w:tr>
      <w:tr w:rsidR="0042375B" w:rsidRPr="0042375B" w14:paraId="57AF7EF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5FDE1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3 - Exclusivo ME/EPP - Local</w:t>
            </w:r>
          </w:p>
        </w:tc>
      </w:tr>
      <w:tr w:rsidR="0042375B" w:rsidRPr="0042375B" w14:paraId="1981FAF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A7DD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DE8C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0BB3E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A6605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6E3AD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78FA9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D6512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E90F04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A86B4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C1F3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7AAD8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ABOBRINHA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05223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A1C7A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19B5B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FFED7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449,00</w:t>
            </w:r>
          </w:p>
        </w:tc>
      </w:tr>
      <w:tr w:rsidR="0042375B" w:rsidRPr="0042375B" w14:paraId="21385C25"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95F7A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EEACF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449,00</w:t>
            </w:r>
          </w:p>
        </w:tc>
      </w:tr>
      <w:tr w:rsidR="0042375B" w:rsidRPr="0042375B" w14:paraId="7D7850C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A33BA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4 - Exclusivo ME/EPP - Local</w:t>
            </w:r>
          </w:p>
        </w:tc>
      </w:tr>
      <w:tr w:rsidR="0042375B" w:rsidRPr="0042375B" w14:paraId="2330422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BC036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EBC3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AB22D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086D2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F4908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FD9D7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31CCE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15B10B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D6653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A772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7E9D1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ACHOCOLATADO EM PÓ 400 GR FARDO C/ 24 PCTS Enriquecido com vitaminas, minerais, ferro e zinco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00D18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17C81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086CB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149,76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E294C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898,56</w:t>
            </w:r>
          </w:p>
        </w:tc>
      </w:tr>
      <w:tr w:rsidR="0042375B" w:rsidRPr="0042375B" w14:paraId="49FB75A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D9D1E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9ECB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898,56</w:t>
            </w:r>
          </w:p>
        </w:tc>
      </w:tr>
      <w:tr w:rsidR="0042375B" w:rsidRPr="0042375B" w14:paraId="3367B2C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EDDF0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5 - Exclusivo ME/EPP - Local</w:t>
            </w:r>
          </w:p>
        </w:tc>
      </w:tr>
      <w:tr w:rsidR="0042375B" w:rsidRPr="0042375B" w14:paraId="13F581A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C418B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7E66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133E9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FA424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71B95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83423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3342E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911B54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7C19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FA36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D0755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AÇUCAR CRISTAL (FARDO C/ 06 PCTES DE 5KG) AÇUCAR EM FORMA CRISTALINA, PRODUZIDO DIRETAMENTE EM USINA, SEM REFINO NÃO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D59C9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886A1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FFA1E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109,47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95DA8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1.313,64</w:t>
            </w:r>
          </w:p>
        </w:tc>
      </w:tr>
      <w:tr w:rsidR="0042375B" w:rsidRPr="0042375B" w14:paraId="71C61BB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7636F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CC8E3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1.313,64</w:t>
            </w:r>
          </w:p>
        </w:tc>
      </w:tr>
      <w:tr w:rsidR="0042375B" w:rsidRPr="0042375B" w14:paraId="443343B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822A5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6 - Exclusivo ME/EPP - Local</w:t>
            </w:r>
          </w:p>
        </w:tc>
      </w:tr>
      <w:tr w:rsidR="0042375B" w:rsidRPr="0042375B" w14:paraId="6C67C2F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B989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E6E6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21AA6D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8079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2B493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480EB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0DBD4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FA579E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B0AC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C7E1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E3311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AÇUCAR REFINADO (FARDO C/ 06 PCTES DE 5KG) Grãos menores e uniformes com aparência nobre e cristalina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835EB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7862E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1C518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133,94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15AB3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669,70</w:t>
            </w:r>
          </w:p>
        </w:tc>
      </w:tr>
      <w:tr w:rsidR="0042375B" w:rsidRPr="0042375B" w14:paraId="02FD00A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A41D6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ACA03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669,70</w:t>
            </w:r>
          </w:p>
        </w:tc>
      </w:tr>
      <w:tr w:rsidR="0042375B" w:rsidRPr="0042375B" w14:paraId="1C98B18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F0E24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7 - Exclusivo ME/EPP - Local</w:t>
            </w:r>
          </w:p>
        </w:tc>
      </w:tr>
      <w:tr w:rsidR="0042375B" w:rsidRPr="0042375B" w14:paraId="2E1EA14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DEAA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3B49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A7F43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F3D74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3A8E3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11949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22846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49885A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81E64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0F434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38C561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ALFACE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D0CE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A8882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1FE5B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5FB4B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134,00</w:t>
            </w:r>
          </w:p>
        </w:tc>
      </w:tr>
      <w:tr w:rsidR="0042375B" w:rsidRPr="0042375B" w14:paraId="6CADBE0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A4CA4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95353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134,00</w:t>
            </w:r>
          </w:p>
        </w:tc>
      </w:tr>
      <w:tr w:rsidR="0042375B" w:rsidRPr="0042375B" w14:paraId="36C03E9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05EFA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8 - Exclusivo ME/EPP - Local</w:t>
            </w:r>
          </w:p>
        </w:tc>
      </w:tr>
      <w:tr w:rsidR="0042375B" w:rsidRPr="0042375B" w14:paraId="5427E66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82EB2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886B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684E4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5060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D98A2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39A80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5244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C9E69D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BE4E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D9BC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022D1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ALHO EM ESTADO DE CONSERVAÇÃO PARA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2BD8E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CFF18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15CFF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33,95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7CF73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1.018,50</w:t>
            </w:r>
          </w:p>
        </w:tc>
      </w:tr>
      <w:tr w:rsidR="0042375B" w:rsidRPr="0042375B" w14:paraId="109A29F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44F3F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F4EE4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1.018,50</w:t>
            </w:r>
          </w:p>
        </w:tc>
      </w:tr>
      <w:tr w:rsidR="0042375B" w:rsidRPr="0042375B" w14:paraId="6981ADA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54956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9 - Exclusivo ME/EPP - Local</w:t>
            </w:r>
          </w:p>
        </w:tc>
      </w:tr>
      <w:tr w:rsidR="0042375B" w:rsidRPr="0042375B" w14:paraId="7B151F7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EF0CB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CAE8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13EE9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592B1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7B6D9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CB33D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3547B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322006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654E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8E0E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DC2DB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AMEIXA SEM CAROÇO 200g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76F2A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ECA4A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18F47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AA5F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169,90</w:t>
            </w:r>
          </w:p>
        </w:tc>
      </w:tr>
      <w:tr w:rsidR="0042375B" w:rsidRPr="0042375B" w14:paraId="1C7B876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A75E2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7860B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169,90</w:t>
            </w:r>
          </w:p>
        </w:tc>
      </w:tr>
      <w:tr w:rsidR="0042375B" w:rsidRPr="0042375B" w14:paraId="497FF36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A0554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10 - Exclusivo ME/EPP - Local</w:t>
            </w:r>
          </w:p>
        </w:tc>
      </w:tr>
      <w:tr w:rsidR="0042375B" w:rsidRPr="0042375B" w14:paraId="59132D7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AA74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383C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26BD2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D67A5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C4CD3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A4A1A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7E78C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691CE2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FC4C0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29CD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0B09D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AMENDOIM BRANCO SEM PELE EMBALAGEM DE 500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8E58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D996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B7767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ED82F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307,20</w:t>
            </w:r>
          </w:p>
        </w:tc>
      </w:tr>
      <w:tr w:rsidR="0042375B" w:rsidRPr="0042375B" w14:paraId="14366A6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29F86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D0A6E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307,20</w:t>
            </w:r>
          </w:p>
        </w:tc>
      </w:tr>
      <w:tr w:rsidR="0042375B" w:rsidRPr="0042375B" w14:paraId="19C90B0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69B95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11 - Exclusivo ME/EPP - Local</w:t>
            </w:r>
          </w:p>
        </w:tc>
      </w:tr>
      <w:tr w:rsidR="0042375B" w:rsidRPr="0042375B" w14:paraId="0748D16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B8B9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B03E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9499C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814AF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CA503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18321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EAE14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5147BB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9601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CD4E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741EB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AMIDO DE MILHO, EMBALAGEM DE 1KG - FARDO COM 10 UNIDADES PRODUTO AMILÁCEO EXTRAIDO DO MILHO, FABRICADO A PARTIR DE MATÉRIAS PRIMAS SÃS E LIMPAS, ISENTAS DE MATÉRIAS TERROSAS E PARASITOS, NÃO PODENDO ESTAR </w:t>
            </w:r>
            <w:r w:rsidRPr="0042375B">
              <w:rPr>
                <w:color w:val="000000" w:themeColor="text1"/>
                <w:sz w:val="18"/>
                <w:szCs w:val="18"/>
              </w:rPr>
              <w:lastRenderedPageBreak/>
              <w:t xml:space="preserve">ÚMIDOS, FERMENTADOS OU RANÇOSOS.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6EE3C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4,00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C9D6A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E1B72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81,15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E0BC8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324,60</w:t>
            </w:r>
          </w:p>
        </w:tc>
      </w:tr>
      <w:tr w:rsidR="0042375B" w:rsidRPr="0042375B" w14:paraId="529BE27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DDB53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227F9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324,60</w:t>
            </w:r>
          </w:p>
        </w:tc>
      </w:tr>
      <w:tr w:rsidR="0042375B" w:rsidRPr="0042375B" w14:paraId="3BAEB09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14CD5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12 - Exclusivo ME/EPP - Local</w:t>
            </w:r>
          </w:p>
        </w:tc>
      </w:tr>
      <w:tr w:rsidR="0042375B" w:rsidRPr="0042375B" w14:paraId="633A3AB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B910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B45C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F45E4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75B8C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E2B71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39B42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57D9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5A6F68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BEC7E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B1D8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3C1B6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ARROZ PARBOILIZADO TIPO 1, EMBALAGEM DE 5KG. - FARDO COM 6 UNIDADES GRUPO BENEFICIADO, SUBGRUPO PARBOLIZADO POLIDO, CLASSE LONGO FINO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980C0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B63EC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381F7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216,97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C1326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2.603,64</w:t>
            </w:r>
          </w:p>
        </w:tc>
      </w:tr>
      <w:tr w:rsidR="0042375B" w:rsidRPr="0042375B" w14:paraId="045CD46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14D13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4E1C5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2.603,64</w:t>
            </w:r>
          </w:p>
        </w:tc>
      </w:tr>
      <w:tr w:rsidR="0042375B" w:rsidRPr="0042375B" w14:paraId="6DCA025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84E45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13 - Exclusivo ME/EPP - Local</w:t>
            </w:r>
          </w:p>
        </w:tc>
      </w:tr>
      <w:tr w:rsidR="0042375B" w:rsidRPr="0042375B" w14:paraId="0C52017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9C7E5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C4AD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837F9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66877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0B99C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BA5C0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D7A7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F9F6FC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0E3D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6564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EC394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ATUM RALADO SÓLIDO, PESO LÍQUIDO 170GR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01209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F0C58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7B0B8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93D6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259,40</w:t>
            </w:r>
          </w:p>
        </w:tc>
      </w:tr>
      <w:tr w:rsidR="0042375B" w:rsidRPr="0042375B" w14:paraId="48D8EA9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29029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9C43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259,40</w:t>
            </w:r>
          </w:p>
        </w:tc>
      </w:tr>
      <w:tr w:rsidR="0042375B" w:rsidRPr="0042375B" w14:paraId="4E34F4D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4AD7A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14 - Exclusivo ME/EPP - Local</w:t>
            </w:r>
          </w:p>
        </w:tc>
      </w:tr>
      <w:tr w:rsidR="0042375B" w:rsidRPr="0042375B" w14:paraId="0122040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0A132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32499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E0FCB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EF846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5AD20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DB77C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33E1E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55F1E0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10259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2B32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30B6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AZEITONA VERDE - 200 GRAMAS - EMBALAGEM PLÁSTICA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DD839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B1775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DF07D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0C9F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98,80</w:t>
            </w:r>
          </w:p>
        </w:tc>
      </w:tr>
      <w:tr w:rsidR="0042375B" w:rsidRPr="0042375B" w14:paraId="1DADD39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D1107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1607D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98,80</w:t>
            </w:r>
          </w:p>
        </w:tc>
      </w:tr>
      <w:tr w:rsidR="0042375B" w:rsidRPr="0042375B" w14:paraId="59DBC96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09B88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15 - Exclusivo ME/EPP - Local</w:t>
            </w:r>
          </w:p>
        </w:tc>
      </w:tr>
      <w:tr w:rsidR="0042375B" w:rsidRPr="0042375B" w14:paraId="1D7086C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FC995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6D0B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94F0A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85C7E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F5CC7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55155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C3E4F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368E65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0EE7B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FCDC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AA944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BALAS MASTIGÁVEIS, DIVERSOS SABORES, PCT 600GR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ABEDE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77263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A5764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5A419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189,80</w:t>
            </w:r>
          </w:p>
        </w:tc>
      </w:tr>
      <w:tr w:rsidR="0042375B" w:rsidRPr="0042375B" w14:paraId="3967E1C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A5985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76CF1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189,80</w:t>
            </w:r>
          </w:p>
        </w:tc>
      </w:tr>
      <w:tr w:rsidR="0042375B" w:rsidRPr="0042375B" w14:paraId="4B82C7C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14C69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16 - Exclusivo ME/EPP - Local</w:t>
            </w:r>
          </w:p>
        </w:tc>
      </w:tr>
      <w:tr w:rsidR="0042375B" w:rsidRPr="0042375B" w14:paraId="393AC62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3687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ED26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DE0B7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FC90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439DE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B0D41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68D63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32F839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ED0AA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324B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296CE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BANANA Em ótimo estado de conservação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E88B8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E200C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E7CEE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D59E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224,50</w:t>
            </w:r>
          </w:p>
        </w:tc>
      </w:tr>
      <w:tr w:rsidR="0042375B" w:rsidRPr="0042375B" w14:paraId="5CF5A08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0D772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45ADD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224,50</w:t>
            </w:r>
          </w:p>
        </w:tc>
      </w:tr>
      <w:tr w:rsidR="0042375B" w:rsidRPr="0042375B" w14:paraId="22F4DDA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61C9E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17 - Exclusivo ME/EPP - Local</w:t>
            </w:r>
          </w:p>
        </w:tc>
      </w:tr>
      <w:tr w:rsidR="0042375B" w:rsidRPr="0042375B" w14:paraId="79FDABD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6E952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09F1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882F0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5ADE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316AB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7CF15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E756D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A27C1A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3B531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30BE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E1931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BATATA INGLESA Selecionada, em bom estado de conservação para o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798B6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8997B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32217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8,74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DF1A3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1.048,80</w:t>
            </w:r>
          </w:p>
        </w:tc>
      </w:tr>
      <w:tr w:rsidR="0042375B" w:rsidRPr="0042375B" w14:paraId="22A44ED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23D0D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B31DA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1.048,80</w:t>
            </w:r>
          </w:p>
        </w:tc>
      </w:tr>
      <w:tr w:rsidR="0042375B" w:rsidRPr="0042375B" w14:paraId="729B8F8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471F3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18 - Exclusivo ME/EPP - Local</w:t>
            </w:r>
          </w:p>
        </w:tc>
      </w:tr>
      <w:tr w:rsidR="0042375B" w:rsidRPr="0042375B" w14:paraId="61995C2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4DDD8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B74D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1F90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2087B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A783E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21552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02CD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B3D6D4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7163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01AC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B4407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BATATA PALHA, PCTE COM 500G BATATA, GORDURA VEGETAL E SAL. NAO CONTEN GLUTEN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BD0CD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46C7B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0C67B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18,67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96E65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933,50</w:t>
            </w:r>
          </w:p>
        </w:tc>
      </w:tr>
      <w:tr w:rsidR="0042375B" w:rsidRPr="0042375B" w14:paraId="27A3CC5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E9672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CAA98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933,50</w:t>
            </w:r>
          </w:p>
        </w:tc>
      </w:tr>
      <w:tr w:rsidR="0042375B" w:rsidRPr="0042375B" w14:paraId="1B9CDB3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1E364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19 - Exclusivo ME/EPP - Local</w:t>
            </w:r>
          </w:p>
        </w:tc>
      </w:tr>
      <w:tr w:rsidR="0042375B" w:rsidRPr="0042375B" w14:paraId="43D6A21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B9383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2ADA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81F23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DA783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E5B6B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42C8F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C9539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935B4D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1556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B389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7B951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BETERRABA Selecionada, em bom estado de conservação para o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B67AE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39C51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EE834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6,64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D2901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332,00</w:t>
            </w:r>
          </w:p>
        </w:tc>
      </w:tr>
      <w:tr w:rsidR="0042375B" w:rsidRPr="0042375B" w14:paraId="3C07852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C6760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4EE7B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332,00</w:t>
            </w:r>
          </w:p>
        </w:tc>
      </w:tr>
      <w:tr w:rsidR="0042375B" w:rsidRPr="0042375B" w14:paraId="20CF5BB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78BFF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Lote: 20 - Exclusivo ME/EPP - Local</w:t>
            </w:r>
          </w:p>
        </w:tc>
      </w:tr>
      <w:tr w:rsidR="0042375B" w:rsidRPr="0042375B" w14:paraId="7A15298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FF1E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4D80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B4F58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DF967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4022B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25CD1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DD2C6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AD3679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8E83A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21BB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912A9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- 100 unid com picote - 8kg  Tamanho 34 x 48 x 0,02 cm, resistente, suporte mínimo de 8kg, alta densidade,  feito de polietileno,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BEA9B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24EF0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BN</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96B38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5527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229,60</w:t>
            </w:r>
          </w:p>
        </w:tc>
      </w:tr>
      <w:tr w:rsidR="0042375B" w:rsidRPr="0042375B" w14:paraId="2448651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B3AA3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39348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229,60</w:t>
            </w:r>
          </w:p>
        </w:tc>
      </w:tr>
      <w:tr w:rsidR="0042375B" w:rsidRPr="0042375B" w14:paraId="50330F3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85C18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21 - Exclusivo ME/EPP - Local</w:t>
            </w:r>
          </w:p>
        </w:tc>
      </w:tr>
      <w:tr w:rsidR="0042375B" w:rsidRPr="0042375B" w14:paraId="706C0FE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1DB49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935D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46D3D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DDE90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4A2A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E5CBF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7298F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9D350C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CAA3B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C4F4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3D642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- 100 unid com picote - 2kg Tamanho 19,5 x 34 x 0,02 cm, resistente, suporte mínimo de 2kg, alta densidade, feito de polietileno,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DC4B7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CC08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BN</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469D0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A67C3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247,00</w:t>
            </w:r>
          </w:p>
        </w:tc>
      </w:tr>
      <w:tr w:rsidR="0042375B" w:rsidRPr="0042375B" w14:paraId="57C7CADD"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ACED6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C0DC8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247,00</w:t>
            </w:r>
          </w:p>
        </w:tc>
      </w:tr>
      <w:tr w:rsidR="0042375B" w:rsidRPr="0042375B" w14:paraId="7077651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6BE60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22 - Exclusivo ME/EPP - Local</w:t>
            </w:r>
          </w:p>
        </w:tc>
      </w:tr>
      <w:tr w:rsidR="0042375B" w:rsidRPr="0042375B" w14:paraId="46CA4FB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F6D9D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3ABE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7A138F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F138A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BAB21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F33CE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1975C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77E35F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A6183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F862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8DDC2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- 500 unid com picote - 10kg Tamanho 40 x 60 x 0,02 cm, resistente, suporte mínimo de 10kg, alta densidade, feito de polietileno,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E893F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25D7E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BN</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7CA27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43,99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15651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879,80</w:t>
            </w:r>
          </w:p>
        </w:tc>
      </w:tr>
      <w:tr w:rsidR="0042375B" w:rsidRPr="0042375B" w14:paraId="7661346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FE7F7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10636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879,80</w:t>
            </w:r>
          </w:p>
        </w:tc>
      </w:tr>
      <w:tr w:rsidR="0042375B" w:rsidRPr="0042375B" w14:paraId="2A1F80C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A2435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23 - Exclusivo ME/EPP - Local</w:t>
            </w:r>
          </w:p>
        </w:tc>
      </w:tr>
      <w:tr w:rsidR="0042375B" w:rsidRPr="0042375B" w14:paraId="6B14C70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59B5B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1BED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E79FB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8B764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E9267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190F5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12D8A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469094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724DA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CDCB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0FD84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- 500 unid com picote - 5kg Tamanho 27,5 x 42 x 0,02 cm, resistente, suporte mínimo de 5kg, alta densidade, feito de polietileno,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8CECE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0E329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BN</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5BA75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403C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519,80</w:t>
            </w:r>
          </w:p>
        </w:tc>
      </w:tr>
      <w:tr w:rsidR="0042375B" w:rsidRPr="0042375B" w14:paraId="2A82FD0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C9567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B12F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519,80</w:t>
            </w:r>
          </w:p>
        </w:tc>
      </w:tr>
      <w:tr w:rsidR="0042375B" w:rsidRPr="0042375B" w14:paraId="5128624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E31A2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24 - Exclusivo ME/EPP - Local</w:t>
            </w:r>
          </w:p>
        </w:tc>
      </w:tr>
      <w:tr w:rsidR="0042375B" w:rsidRPr="0042375B" w14:paraId="7F3EA92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54E4E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32CE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01A2A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6CDA2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9DD02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EC5CA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4FAA9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4AB1CE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EBE2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4B34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D36A6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BOLACHA AGUA E SAL, CX COM 20 PCT DE 400 INGREDIENTES: FARINHA DE TRIGO ENRIQUECIDA COM FERRO E ÁCIDO FÓLICO, GORDURA VEGETAL HIDROGENADA, AMIDO DE MILHO, AÇÚCAR, AÇÚCAR INVERTIDO, FERMENTO BIOLÓGIC O, SAL REFINADO, BICARBONATO DE SÓDIO, BICARBONATO DE AMÔNIO, ESTABILIZANTE LECITINA DE SOJA, MELHORADOR DE FARINHA (ENZIMA PROTEASE INS 1101I). CONTÉM GLÚTEN. PODE CONTER TRAÇOS DE LEITE. CAIXA COM 20 PACOTES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4A7BF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267DB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553A6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108,40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52D44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650,40</w:t>
            </w:r>
          </w:p>
        </w:tc>
      </w:tr>
      <w:tr w:rsidR="0042375B" w:rsidRPr="0042375B" w14:paraId="45E4EB5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37FA6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32ECF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650,40</w:t>
            </w:r>
          </w:p>
        </w:tc>
      </w:tr>
      <w:tr w:rsidR="0042375B" w:rsidRPr="0042375B" w14:paraId="5E64E05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A2451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25 - Exclusivo ME/EPP - Local</w:t>
            </w:r>
          </w:p>
        </w:tc>
      </w:tr>
      <w:tr w:rsidR="0042375B" w:rsidRPr="0042375B" w14:paraId="0951287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FFB3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977C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89477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C54C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607CC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44819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D0A25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41A874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98A14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453A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7E9CE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BOLACHA AMANTEIGADA embalagem de 400g Biscoito tipo amanteigados, valor nutricional cada 30g: Valor energetico 113 a 144kcal, carboidratos entre 19g a 25g, proteina entre 1,7 a 2,4g, gorduras totais entre 3,3 a 5,7g, gorduras saturadas 0,6g a 1,1g, gorduras trans 0,5 a 2g, fibra alimentar entre 0,6g a 1,3g, sódio até 96mg. (Pacote com 4 pacotes individuais com dupla proteção)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F9C41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89084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B3DEF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7,19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221C1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359,50</w:t>
            </w:r>
          </w:p>
        </w:tc>
      </w:tr>
      <w:tr w:rsidR="0042375B" w:rsidRPr="0042375B" w14:paraId="1906086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8C3AB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5A07D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359,50</w:t>
            </w:r>
          </w:p>
        </w:tc>
      </w:tr>
      <w:tr w:rsidR="0042375B" w:rsidRPr="0042375B" w14:paraId="2CD0ED2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77CE1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26 - Exclusivo ME/EPP - Local</w:t>
            </w:r>
          </w:p>
        </w:tc>
      </w:tr>
      <w:tr w:rsidR="0042375B" w:rsidRPr="0042375B" w14:paraId="384B009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626F2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3D38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AB60F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5791E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28C92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5D425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6A30D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20AA4C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6331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6415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291EA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CAFE MOIDO DE PRIMEIRA QUALIDADE, SELO ABIC, FD COM 20 PCT DE 500GR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2D5DF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1D976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EB2EB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359,60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101B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3.596,00</w:t>
            </w:r>
          </w:p>
        </w:tc>
      </w:tr>
      <w:tr w:rsidR="0042375B" w:rsidRPr="0042375B" w14:paraId="4F15D715"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D5FA9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000D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3.596,00</w:t>
            </w:r>
          </w:p>
        </w:tc>
      </w:tr>
      <w:tr w:rsidR="0042375B" w:rsidRPr="0042375B" w14:paraId="72444CC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3E925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27 - Exclusivo ME/EPP - Local</w:t>
            </w:r>
          </w:p>
        </w:tc>
      </w:tr>
      <w:tr w:rsidR="0042375B" w:rsidRPr="0042375B" w14:paraId="0B96B94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4213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F14C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A21806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248F5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40774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CFBF9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99606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FBE47F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4DC6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B21A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5C025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CALDO DE CARNE, CONTÉM 12 UND DE 9,5 GR CAIXA COM 12 UND CAIXA COM 12 UND DE 9,5 GR, SAL, GORDURA VEGETAL, AMIDO, AÇÚCAR, ÁGUA, ALECRIM, CEBOLA, ALHO, PIMENTA DO REINO PRETA, LOURO, COMINHO, CURCUMA, EXTRATO DE CARNE BOVINA, NOZ MOSCADA, CRAVO, CORANTE CARAMELO iv, AROMATIZANTE E ACIDULANTE ÁCIDO CÍTRICO, NÃO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765E8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B928B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00AB2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49,68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56286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1.490,40</w:t>
            </w:r>
          </w:p>
        </w:tc>
      </w:tr>
      <w:tr w:rsidR="0042375B" w:rsidRPr="0042375B" w14:paraId="216ABC25"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1DAB5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71DE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1.490,40</w:t>
            </w:r>
          </w:p>
        </w:tc>
      </w:tr>
      <w:tr w:rsidR="0042375B" w:rsidRPr="0042375B" w14:paraId="742824D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6C08E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28 - Exclusivo ME/EPP - Local</w:t>
            </w:r>
          </w:p>
        </w:tc>
      </w:tr>
      <w:tr w:rsidR="0042375B" w:rsidRPr="0042375B" w14:paraId="28CE9C2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319F9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67793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47587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BCE19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CC6E0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4AB5B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CE283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7DEC26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4A53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7F7C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C7F9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CALDO DE GALINHA, CONTÉM 12 UNIDADES DE 9,5 GR TOTAL DE 114GR SAL, GORDURA VEGETAL, AMIDO, AÇÚCAR, ÁGUA, ALECRIM, CEBOLA, ALHO, PIMENTA DO REINO PRETA, LOURO, COMINHO, CÚRCUMA, CARNE DE GALINHA, NOZ MOSCADA, CRAVO, CORANTE, CARAMELO iv, AROMATIZANTE E ACIDULANTE ÁCIDO CÍTRICO. NÃO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EC38A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EB51E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54CF4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49,68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45B91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1.490,40</w:t>
            </w:r>
          </w:p>
        </w:tc>
      </w:tr>
      <w:tr w:rsidR="0042375B" w:rsidRPr="0042375B" w14:paraId="0ED71D3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7D582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4ECE3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1.490,40</w:t>
            </w:r>
          </w:p>
        </w:tc>
      </w:tr>
      <w:tr w:rsidR="0042375B" w:rsidRPr="0042375B" w14:paraId="2B16066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D8890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29 - Exclusivo ME/EPP - Local</w:t>
            </w:r>
          </w:p>
        </w:tc>
      </w:tr>
      <w:tr w:rsidR="0042375B" w:rsidRPr="0042375B" w14:paraId="57132C7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00DB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0342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327D6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A66306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D5BE9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A1A17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5FF1D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A2DF04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59DE5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6F3E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7CB23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CANJICA BRANCA (EMBALAGEM C/ 500 GRS) FARDO C/ 20 PCTES GRUPO MISTURADA, SUB GRUPO DESPELICULADA CLASSE BRANCAO TIPO 01. - fardo com 20 pacotes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710C0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8AE0C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82B5C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134,80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277D4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269,60</w:t>
            </w:r>
          </w:p>
        </w:tc>
      </w:tr>
      <w:tr w:rsidR="0042375B" w:rsidRPr="0042375B" w14:paraId="2B52A83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F67FD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37DC7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269,60</w:t>
            </w:r>
          </w:p>
        </w:tc>
      </w:tr>
      <w:tr w:rsidR="0042375B" w:rsidRPr="0042375B" w14:paraId="4DB8936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D0B18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Lote: 30 - Exclusivo ME/EPP - Local</w:t>
            </w:r>
          </w:p>
        </w:tc>
      </w:tr>
      <w:tr w:rsidR="0042375B" w:rsidRPr="0042375B" w14:paraId="565FCF9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CFC0E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D702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F7B80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FFD3D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12124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F94F3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05BA1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F42878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4ACEE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423C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D0C9A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CANJIQUINHA DE MILHO, EMBALAGEM DE 1 KG - FARDO C/ 20 PACOTES contendo 4,8 gr de fibra alimentar e 8 mg de sódio por porção de 100 gr - FARDO C/ 20 PACOTES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79CFE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CEC95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B2699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79,80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2D061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159,60</w:t>
            </w:r>
          </w:p>
        </w:tc>
      </w:tr>
      <w:tr w:rsidR="0042375B" w:rsidRPr="0042375B" w14:paraId="13EEEC9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656D1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BA8C08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159,60</w:t>
            </w:r>
          </w:p>
        </w:tc>
      </w:tr>
      <w:tr w:rsidR="0042375B" w:rsidRPr="0042375B" w14:paraId="2D1021A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FF60A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31 - Exclusivo ME/EPP - Local</w:t>
            </w:r>
          </w:p>
        </w:tc>
      </w:tr>
      <w:tr w:rsidR="0042375B" w:rsidRPr="0042375B" w14:paraId="3FBC833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E75D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0D32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E4470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28AE6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5AA75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77115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85213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D1E9C6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01A4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004C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67E4F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CARNE DE BOI - MÚSCULO EM CUBOS - 1 KG CARNE DE PRIMEIRA QUALIDADE CARNE DE PRIMEIRA QUALIDADE,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6A963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B688C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4E39A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AAA94E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2.758,80</w:t>
            </w:r>
          </w:p>
        </w:tc>
      </w:tr>
      <w:tr w:rsidR="0042375B" w:rsidRPr="0042375B" w14:paraId="205376F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A6246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72CE4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2.758,80</w:t>
            </w:r>
          </w:p>
        </w:tc>
      </w:tr>
      <w:tr w:rsidR="0042375B" w:rsidRPr="0042375B" w14:paraId="7CAB29C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D0826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32 - Exclusivo ME/EPP - Local</w:t>
            </w:r>
          </w:p>
        </w:tc>
      </w:tr>
      <w:tr w:rsidR="0042375B" w:rsidRPr="0042375B" w14:paraId="7B08272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6FCD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1975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CCB5D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0CDE2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564A5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127FE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657A2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02774A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D2E3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69BC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66DB6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CARNE DE BOI PATINHO, MOÍDA - 1 KG CARNE DE PRIMEIRA QUALIDADE CARNE DE PRIMEIRA QUALIDADE, LIMPA, SEM PELE, COM POUCA GORDURA, ISENTA DE ADITIVOS OU SUBSTÂNCIAS ESTRANHAS AO PRODUTO QUE SEJAM IMPRÓPRIAS AO CONSUMO E QUE ALTEREM SUAS CARACTERÍSTICAS NATURAIS, CONTENDO RÓTULO DE ORIGEM AO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9F1D4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D8365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4E7A5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31,43</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5BA89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6.286,00</w:t>
            </w:r>
          </w:p>
        </w:tc>
      </w:tr>
      <w:tr w:rsidR="0042375B" w:rsidRPr="0042375B" w14:paraId="2701707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4B43E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1D582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6.286,00</w:t>
            </w:r>
          </w:p>
        </w:tc>
      </w:tr>
      <w:tr w:rsidR="0042375B" w:rsidRPr="0042375B" w14:paraId="6EF88CC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D4584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33 - Exclusivo ME/EPP - Local</w:t>
            </w:r>
          </w:p>
        </w:tc>
      </w:tr>
      <w:tr w:rsidR="0042375B" w:rsidRPr="0042375B" w14:paraId="6DA9774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3D47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FFC0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39457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CDBB0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3124C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01913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D1EB2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697513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50B3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1492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84314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CARNE DE BOI, COSTELA INTEIRA, EMBALAGEM DE 2Kg de primeira qualidade de primeira qualidade, limpa, sem pele, com pouca gordura, isenta de aditivos ou substâncias estranhas ao produto que sejam impróprias ao </w:t>
            </w:r>
            <w:r w:rsidRPr="0042375B">
              <w:rPr>
                <w:color w:val="000000" w:themeColor="text1"/>
                <w:sz w:val="18"/>
                <w:szCs w:val="18"/>
              </w:rPr>
              <w:lastRenderedPageBreak/>
              <w:t xml:space="preserve">consumo e que alterem suas características naturais, contendo rótulo 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07475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EC664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BFF9B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7FC56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899,50</w:t>
            </w:r>
          </w:p>
        </w:tc>
      </w:tr>
      <w:tr w:rsidR="0042375B" w:rsidRPr="0042375B" w14:paraId="04CB36E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613A7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B13E1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899,50</w:t>
            </w:r>
          </w:p>
        </w:tc>
      </w:tr>
      <w:tr w:rsidR="0042375B" w:rsidRPr="0042375B" w14:paraId="2E1B6EB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30691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34 - Exclusivo ME/EPP - Local</w:t>
            </w:r>
          </w:p>
        </w:tc>
      </w:tr>
      <w:tr w:rsidR="0042375B" w:rsidRPr="0042375B" w14:paraId="57AB22F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73AA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70BF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57272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95C0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611E0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6DB5D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89783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F28D6A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B68F1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F7A7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ED927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CARNE DE BOI, EM BIFE (tipo patinho ou coxão mole) EMBALAGEM DE 1Kg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BC4E2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B3F9C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251F3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31,45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CE884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7.862,50</w:t>
            </w:r>
          </w:p>
        </w:tc>
      </w:tr>
      <w:tr w:rsidR="0042375B" w:rsidRPr="0042375B" w14:paraId="26AFD9F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CC01D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3058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7.862,50</w:t>
            </w:r>
          </w:p>
        </w:tc>
      </w:tr>
      <w:tr w:rsidR="0042375B" w:rsidRPr="0042375B" w14:paraId="61DA792B"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348FB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35 - Exclusivo ME/EPP - Local</w:t>
            </w:r>
          </w:p>
        </w:tc>
      </w:tr>
      <w:tr w:rsidR="0042375B" w:rsidRPr="0042375B" w14:paraId="24EFB6A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56761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0328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62D35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F7BF6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19D5E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D40FA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0D8B6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7B0292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B3E58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DD51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27CFA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CARNE SUINA, CORTADA EM BISTECA, EMBALAGEM 1Kg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FB273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C02A1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BF0AB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F22C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774,50</w:t>
            </w:r>
          </w:p>
        </w:tc>
      </w:tr>
      <w:tr w:rsidR="0042375B" w:rsidRPr="0042375B" w14:paraId="18C3CFC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C2865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4D3B4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774,50</w:t>
            </w:r>
          </w:p>
        </w:tc>
      </w:tr>
      <w:tr w:rsidR="0042375B" w:rsidRPr="0042375B" w14:paraId="4B19806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B071E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36 - Exclusivo ME/EPP - Local</w:t>
            </w:r>
          </w:p>
        </w:tc>
      </w:tr>
      <w:tr w:rsidR="0042375B" w:rsidRPr="0042375B" w14:paraId="7022679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C5F4C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0F51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9B9D56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3D08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58AF4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ECB60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B45CE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81D4C5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EE23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C50B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65A58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CATCHUP 400g UMIDADE 61,38 g/100g. PROTEINA 2,23 g/100g. FENILALANINA 501,09mg/100g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FF2C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264DC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25F92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772BF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194,70</w:t>
            </w:r>
          </w:p>
        </w:tc>
      </w:tr>
      <w:tr w:rsidR="0042375B" w:rsidRPr="0042375B" w14:paraId="3BEFC2E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70646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6BFEC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194,70</w:t>
            </w:r>
          </w:p>
        </w:tc>
      </w:tr>
      <w:tr w:rsidR="0042375B" w:rsidRPr="0042375B" w14:paraId="69295AB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8156D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37 - Exclusivo ME/EPP - Local</w:t>
            </w:r>
          </w:p>
        </w:tc>
      </w:tr>
      <w:tr w:rsidR="0042375B" w:rsidRPr="0042375B" w14:paraId="7510627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8A66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9AF4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DA596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47950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D0798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76173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08E7AF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113B7E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09D8D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5997E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3247F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CEBOLA SELECIONADA, EM BOM ESTADO DE CONSERVAÇÃO E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A2C3B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DF33C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7545C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A704B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819,20</w:t>
            </w:r>
          </w:p>
        </w:tc>
      </w:tr>
      <w:tr w:rsidR="0042375B" w:rsidRPr="0042375B" w14:paraId="60A5A59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C8348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38E99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819,20</w:t>
            </w:r>
          </w:p>
        </w:tc>
      </w:tr>
      <w:tr w:rsidR="0042375B" w:rsidRPr="0042375B" w14:paraId="600F300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DCD82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38 - Exclusivo ME/EPP - Local</w:t>
            </w:r>
          </w:p>
        </w:tc>
      </w:tr>
      <w:tr w:rsidR="0042375B" w:rsidRPr="0042375B" w14:paraId="145B5A2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B376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C6CE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1F315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59E86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D8CCB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D6D7E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C9968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8C3893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9EBF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2DD4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2ED6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CENOURA selecionada em bom estado de conservação /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CEC37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D267D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8BBE8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8,74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BCD29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699,20</w:t>
            </w:r>
          </w:p>
        </w:tc>
      </w:tr>
      <w:tr w:rsidR="0042375B" w:rsidRPr="0042375B" w14:paraId="440847B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072E6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2F45F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699,20</w:t>
            </w:r>
          </w:p>
        </w:tc>
      </w:tr>
      <w:tr w:rsidR="0042375B" w:rsidRPr="0042375B" w14:paraId="53B2916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CB340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39 - Exclusivo ME/EPP - Local</w:t>
            </w:r>
          </w:p>
        </w:tc>
      </w:tr>
      <w:tr w:rsidR="0042375B" w:rsidRPr="0042375B" w14:paraId="590736D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813B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D13C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20269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1A0C6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FDA6A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927A2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09B83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92BDD0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CFDB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1DFD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A9ADA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CHANTILY, EMBALAGEM COM 1 LITRO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1C020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2B46B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E9CE2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3B887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169,50</w:t>
            </w:r>
          </w:p>
        </w:tc>
      </w:tr>
      <w:tr w:rsidR="0042375B" w:rsidRPr="0042375B" w14:paraId="0B89BFF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2CB55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D8893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169,50</w:t>
            </w:r>
          </w:p>
        </w:tc>
      </w:tr>
      <w:tr w:rsidR="0042375B" w:rsidRPr="0042375B" w14:paraId="785F373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E9515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40 - Exclusivo ME/EPP - Local</w:t>
            </w:r>
          </w:p>
        </w:tc>
      </w:tr>
      <w:tr w:rsidR="0042375B" w:rsidRPr="0042375B" w14:paraId="6828B61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D6FA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4944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EDC8C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DF665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0A4C7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C8DD0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77755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5DEFF4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CDDC1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4AD5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BEC18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CHUCHU Selecionado, em bom estado de conservação/consumo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B7EC5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96070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3C7B3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4,89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F3315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342,30</w:t>
            </w:r>
          </w:p>
        </w:tc>
      </w:tr>
      <w:tr w:rsidR="0042375B" w:rsidRPr="0042375B" w14:paraId="42E000C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6F4DA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A7057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342,30</w:t>
            </w:r>
          </w:p>
        </w:tc>
      </w:tr>
      <w:tr w:rsidR="0042375B" w:rsidRPr="0042375B" w14:paraId="58D11B2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68BB5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41 - Exclusivo ME/EPP - Local</w:t>
            </w:r>
          </w:p>
        </w:tc>
      </w:tr>
      <w:tr w:rsidR="0042375B" w:rsidRPr="0042375B" w14:paraId="4F8DC1C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90C61A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0AB7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3565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C8990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47A9B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EAF65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9D370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05D951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C5076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E543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75B8D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COBERTURA PARA SORVETE, SABORES DIVERSOS 300 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E4A4E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3C09C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F2F6C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96DB2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189,80</w:t>
            </w:r>
          </w:p>
        </w:tc>
      </w:tr>
      <w:tr w:rsidR="0042375B" w:rsidRPr="0042375B" w14:paraId="04014A2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12DE6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8F397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189,80</w:t>
            </w:r>
          </w:p>
        </w:tc>
      </w:tr>
      <w:tr w:rsidR="0042375B" w:rsidRPr="0042375B" w14:paraId="0AF9481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086B5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42 - Exclusivo ME/EPP - Local</w:t>
            </w:r>
          </w:p>
        </w:tc>
      </w:tr>
      <w:tr w:rsidR="0042375B" w:rsidRPr="0042375B" w14:paraId="1385041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84EC9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86FB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5B5D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62851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3D1A2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C4493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DEA60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4DA192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0F9B3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653F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54AA8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COCO RALADO EM FLOCOS - 100gr Polpa de coco ralado parcialmente desengordurada e desidratada. Não contém glutén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C2B251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E3C0E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11172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555BA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164,70</w:t>
            </w:r>
          </w:p>
        </w:tc>
      </w:tr>
      <w:tr w:rsidR="0042375B" w:rsidRPr="0042375B" w14:paraId="4F1F1B3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E0312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6F990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164,70</w:t>
            </w:r>
          </w:p>
        </w:tc>
      </w:tr>
      <w:tr w:rsidR="0042375B" w:rsidRPr="0042375B" w14:paraId="6CA58DF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764AF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43 - Exclusivo ME/EPP - Local</w:t>
            </w:r>
          </w:p>
        </w:tc>
      </w:tr>
      <w:tr w:rsidR="0042375B" w:rsidRPr="0042375B" w14:paraId="20636E3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644F0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BE39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5A621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16DF3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216E1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2DBE1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873DF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D22C02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88AF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B0EC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7395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COXA E SOBRECOXA DE FRANGO - EMBALAGEM DE 1Kg de primeira qualidade, limpo, isento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E39C5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94987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4D567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E04E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849,00</w:t>
            </w:r>
          </w:p>
        </w:tc>
      </w:tr>
      <w:tr w:rsidR="0042375B" w:rsidRPr="0042375B" w14:paraId="1CE3813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93262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CF6A3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849,00</w:t>
            </w:r>
          </w:p>
        </w:tc>
      </w:tr>
      <w:tr w:rsidR="0042375B" w:rsidRPr="0042375B" w14:paraId="4CF6137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EDFDB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44 - Exclusivo ME/EPP - Local</w:t>
            </w:r>
          </w:p>
        </w:tc>
      </w:tr>
      <w:tr w:rsidR="0042375B" w:rsidRPr="0042375B" w14:paraId="10FA886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75506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DBFA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9267C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493B4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185CC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5134F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0D907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D4ACD0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6502A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6C92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C2BA5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COLORAU (Embalagem com 500g) - CONDIMENTO COLORAU EM PÓ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17578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2ABDB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614B1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2DD42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199,80</w:t>
            </w:r>
          </w:p>
        </w:tc>
      </w:tr>
      <w:tr w:rsidR="0042375B" w:rsidRPr="0042375B" w14:paraId="600F756D"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9A785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AA7BD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199,80</w:t>
            </w:r>
          </w:p>
        </w:tc>
      </w:tr>
      <w:tr w:rsidR="0042375B" w:rsidRPr="0042375B" w14:paraId="6B971A7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C18B9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45 - Exclusivo ME/EPP - Local</w:t>
            </w:r>
          </w:p>
        </w:tc>
      </w:tr>
      <w:tr w:rsidR="0042375B" w:rsidRPr="0042375B" w14:paraId="125A39F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EDEA5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7AB6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4C0E4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70BB2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6BF96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EF14C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A02A3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339148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A6F7C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FF49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9AD8C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CREME DE LEITE - UHT 200g CREME DE LEITE, LEITE EM PÓ DESNATADO, ESPESSANTE GOMA XANTANA E ESTABILIZANTES FOSFATO DISSÓDICO E CITRATO DE SÓDIO, NÃO CONTEN GLUTEN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1F350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E72AD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08207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7611A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384,00</w:t>
            </w:r>
          </w:p>
        </w:tc>
      </w:tr>
      <w:tr w:rsidR="0042375B" w:rsidRPr="0042375B" w14:paraId="386768E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FD5E5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BD8D4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384,00</w:t>
            </w:r>
          </w:p>
        </w:tc>
      </w:tr>
      <w:tr w:rsidR="0042375B" w:rsidRPr="0042375B" w14:paraId="1811938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22F35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46 - Exclusivo ME/EPP - Local</w:t>
            </w:r>
          </w:p>
        </w:tc>
      </w:tr>
      <w:tr w:rsidR="0042375B" w:rsidRPr="0042375B" w14:paraId="5B4FAA0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564B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9E78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C7944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34168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F5F3E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40076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0BCEF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04D453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A39D4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8DF7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5DB1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DOCE DE LEITE - POTE PLÁSTICO TRANSPARENTE DE 400g INFORMAÇÃO NUTRICIONAL EM 20g DO PRODUTO: VALOR ENERGÉTICO ENTRE 50 A 60kcal; CARBOIDRATOS ENTRE 12 E 15g; GORDURAS TOTAIS ENTRE 0,2 E 0,6g; GORDURAS SATURADAS ENTRE 0,1 E 0,5g; SÓDIO ENTRE 22 E 25mg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16DD7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DE8AF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POTE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2A9A8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1B964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159,80</w:t>
            </w:r>
          </w:p>
        </w:tc>
      </w:tr>
      <w:tr w:rsidR="0042375B" w:rsidRPr="0042375B" w14:paraId="2CAEBFA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F6536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8ECBA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159,80</w:t>
            </w:r>
          </w:p>
        </w:tc>
      </w:tr>
      <w:tr w:rsidR="0042375B" w:rsidRPr="0042375B" w14:paraId="1C34CBE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6FABD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47 - Exclusivo ME/EPP - Local</w:t>
            </w:r>
          </w:p>
        </w:tc>
      </w:tr>
      <w:tr w:rsidR="0042375B" w:rsidRPr="0042375B" w14:paraId="36AA8E4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7F78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2F11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9BA75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1480E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455AA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58805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E3587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198AA1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820A4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45BF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9E213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ERVILHA SACHÊ 260 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11D00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097AE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SACHE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61D35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2,84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98EAD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284,00</w:t>
            </w:r>
          </w:p>
        </w:tc>
      </w:tr>
      <w:tr w:rsidR="0042375B" w:rsidRPr="0042375B" w14:paraId="7394A50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8C31A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CE97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284,00</w:t>
            </w:r>
          </w:p>
        </w:tc>
      </w:tr>
      <w:tr w:rsidR="0042375B" w:rsidRPr="0042375B" w14:paraId="03C4C35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88B51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48 - Exclusivo ME/EPP - Local</w:t>
            </w:r>
          </w:p>
        </w:tc>
      </w:tr>
      <w:tr w:rsidR="0042375B" w:rsidRPr="0042375B" w14:paraId="192CBAF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E8621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D1E0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0955A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CCC63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80C1F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42541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45703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22BFBD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40E05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F023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F82CB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EXTRATO DE TOMATE, SACHÊ DE 300 GR - CX COM 24 UND TOMATE, AÇÚCAR E SAL, CONTÉM GLÚTEN. ALÉRGICOS: PODE CONTER OVO E DERIVADOS DE LEITE, SOJA, CEVADA E TRIGO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7D6BE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461DD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97EC90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74,16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FF26C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444,96</w:t>
            </w:r>
          </w:p>
        </w:tc>
      </w:tr>
      <w:tr w:rsidR="0042375B" w:rsidRPr="0042375B" w14:paraId="58C67E3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C6A5C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76A6C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444,96</w:t>
            </w:r>
          </w:p>
        </w:tc>
      </w:tr>
      <w:tr w:rsidR="0042375B" w:rsidRPr="0042375B" w14:paraId="68CA84D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1E567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49 - Exclusivo ME/EPP - Local</w:t>
            </w:r>
          </w:p>
        </w:tc>
      </w:tr>
      <w:tr w:rsidR="0042375B" w:rsidRPr="0042375B" w14:paraId="724F9F3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C5841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D465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F59B3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F46AF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5BB2E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8E4BD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A3BC7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8F7B99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9C50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D010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F170B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FARINHA DE MANDIOCA TORRADA, FD 20 PCT DE 01 KG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2E40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36E33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5B92D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178,40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C1191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356,80</w:t>
            </w:r>
          </w:p>
        </w:tc>
      </w:tr>
      <w:tr w:rsidR="0042375B" w:rsidRPr="0042375B" w14:paraId="1663E115"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29752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24FB1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356,80</w:t>
            </w:r>
          </w:p>
        </w:tc>
      </w:tr>
      <w:tr w:rsidR="0042375B" w:rsidRPr="0042375B" w14:paraId="7D547BA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0BEA8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50 - Exclusivo ME/EPP - Local</w:t>
            </w:r>
          </w:p>
        </w:tc>
      </w:tr>
      <w:tr w:rsidR="0042375B" w:rsidRPr="0042375B" w14:paraId="7F04C4D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D1918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C154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1C38C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5ED74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1A997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215D5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9C08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61F952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001B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21B0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7783C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FARINHA DE MILHO - 1 KG N- FARDO C/ 10 PACOTES contendo aproximadamente 38 gr de carboidratos e 1,0 gr de gorduras totais na porção de 50 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AA85F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864F9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4B29C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59,90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33BBF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179,70</w:t>
            </w:r>
          </w:p>
        </w:tc>
      </w:tr>
      <w:tr w:rsidR="0042375B" w:rsidRPr="0042375B" w14:paraId="15B935D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4A9B5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DB577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179,70</w:t>
            </w:r>
          </w:p>
        </w:tc>
      </w:tr>
      <w:tr w:rsidR="0042375B" w:rsidRPr="0042375B" w14:paraId="2858F62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D545B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51 - Exclusivo ME/EPP - Local</w:t>
            </w:r>
          </w:p>
        </w:tc>
      </w:tr>
      <w:tr w:rsidR="0042375B" w:rsidRPr="0042375B" w14:paraId="34BBFE5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E85E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73E7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1806E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719EF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8F54F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5F1C5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72154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B3329B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B1863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B601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E5FAB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FARINHA DE QUIBE - 500 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75353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2BFDB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56755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5,39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845DC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53,90</w:t>
            </w:r>
          </w:p>
        </w:tc>
      </w:tr>
      <w:tr w:rsidR="0042375B" w:rsidRPr="0042375B" w14:paraId="6BA9F96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4D320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29866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53,90</w:t>
            </w:r>
          </w:p>
        </w:tc>
      </w:tr>
      <w:tr w:rsidR="0042375B" w:rsidRPr="0042375B" w14:paraId="5C27887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2D122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52 - Exclusivo ME/EPP - Local</w:t>
            </w:r>
          </w:p>
        </w:tc>
      </w:tr>
      <w:tr w:rsidR="0042375B" w:rsidRPr="0042375B" w14:paraId="20ECB82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AAFF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25C7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E5BB9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FF7A0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9C5AD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F8DDB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0379F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BB0FB2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4624F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85EC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EBC12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FARINHA DE ROSCA 500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02513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630B8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7BE12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1DCB8F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79,20</w:t>
            </w:r>
          </w:p>
        </w:tc>
      </w:tr>
      <w:tr w:rsidR="0042375B" w:rsidRPr="0042375B" w14:paraId="55BFE3D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FA0DB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142A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79,20</w:t>
            </w:r>
          </w:p>
        </w:tc>
      </w:tr>
      <w:tr w:rsidR="0042375B" w:rsidRPr="0042375B" w14:paraId="6BA01140"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D93D6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53 - Exclusivo ME/EPP - Local</w:t>
            </w:r>
          </w:p>
        </w:tc>
      </w:tr>
      <w:tr w:rsidR="0042375B" w:rsidRPr="0042375B" w14:paraId="6DD5772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6C2B2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59A6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845CF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92C66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75C62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E441E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644F0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6185EA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4804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DBE9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98A86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FARINHA DE TRIGO TIPO 1 - EMBALAGEM DE 5KG - FD COM 5 FARDO COM 5 UNIDADES FARDO DE 05 UNIDADES - FARINHA DE TRIGO, FERRO E AXÍDO FÓLICO. CONTEM GLUTEN. 75mcg DE ACIDO FÓLICO POR PORÇÃO DE 50g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25D7A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73E0B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23906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70,95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0ABB3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354,75</w:t>
            </w:r>
          </w:p>
        </w:tc>
      </w:tr>
      <w:tr w:rsidR="0042375B" w:rsidRPr="0042375B" w14:paraId="45A2738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FF3AA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D7FA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354,75</w:t>
            </w:r>
          </w:p>
        </w:tc>
      </w:tr>
      <w:tr w:rsidR="0042375B" w:rsidRPr="0042375B" w14:paraId="57004D9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43742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54 - Exclusivo ME/EPP - Local</w:t>
            </w:r>
          </w:p>
        </w:tc>
      </w:tr>
      <w:tr w:rsidR="0042375B" w:rsidRPr="0042375B" w14:paraId="63F0256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ADB98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B34C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9964F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67D8B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94C74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52E5D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EC984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E5A786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D832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2257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B860E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FEIJÃO CARIOCA, EMBALAGEM DE 1KG. FARDO COM 30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0F185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C8D8D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D7260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197,35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7EF9C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986,75</w:t>
            </w:r>
          </w:p>
        </w:tc>
      </w:tr>
      <w:tr w:rsidR="0042375B" w:rsidRPr="0042375B" w14:paraId="5942C87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FC911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FBBF8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986,75</w:t>
            </w:r>
          </w:p>
        </w:tc>
      </w:tr>
      <w:tr w:rsidR="0042375B" w:rsidRPr="0042375B" w14:paraId="054D3ED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210B0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55 - Exclusivo ME/EPP - Local</w:t>
            </w:r>
          </w:p>
        </w:tc>
      </w:tr>
      <w:tr w:rsidR="0042375B" w:rsidRPr="0042375B" w14:paraId="5E6C7F4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F7047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6CFB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D0271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1CFE8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02654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971C1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C0A9E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6F18BB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35AE1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8F22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E1EEA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FERMENTO BIOLOGICO SECO INSTANTANEO - 10g SACCHAROMYCES CEREVISIAS E MONOESTEARATO DE SORBITANA, NÃO CONTEM CONSERVANTES. NÃO CONTEM GLÚTEM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32159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18331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SACHE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10A72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8D60E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499,00</w:t>
            </w:r>
          </w:p>
        </w:tc>
      </w:tr>
      <w:tr w:rsidR="0042375B" w:rsidRPr="0042375B" w14:paraId="00E3208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B895F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29DB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499,00</w:t>
            </w:r>
          </w:p>
        </w:tc>
      </w:tr>
      <w:tr w:rsidR="0042375B" w:rsidRPr="0042375B" w14:paraId="117D9C4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46353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56 - Exclusivo ME/EPP - Local</w:t>
            </w:r>
          </w:p>
        </w:tc>
      </w:tr>
      <w:tr w:rsidR="0042375B" w:rsidRPr="0042375B" w14:paraId="2241DB9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AE180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0357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35235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3DFEE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0C2FC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35484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C65A3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F057E5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91A3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28B4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5A1E5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FERMENTO EM PÓ QUIMICO - 100 GR  amido de milho geneticamente modificado, fosfato monocálcio, bicarbonato de sódio e carbonato de cálcio. Não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EEB46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2F447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POTE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06798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3,42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6447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102,60</w:t>
            </w:r>
          </w:p>
        </w:tc>
      </w:tr>
      <w:tr w:rsidR="0042375B" w:rsidRPr="0042375B" w14:paraId="79A5C84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0CD46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E107D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102,60</w:t>
            </w:r>
          </w:p>
        </w:tc>
      </w:tr>
      <w:tr w:rsidR="0042375B" w:rsidRPr="0042375B" w14:paraId="31C579B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8020D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57 - Exclusivo ME/EPP - Local</w:t>
            </w:r>
          </w:p>
        </w:tc>
      </w:tr>
      <w:tr w:rsidR="0042375B" w:rsidRPr="0042375B" w14:paraId="0A00BB7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FDB88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1EA4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69DC7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DEE95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4FADF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75AE8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58E2A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4CF1CA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92413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1C58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8334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FILME EM PVC ESTICÁVEL - 280mm X 30Mts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E86AC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F8344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9F994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6B6FB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119,80</w:t>
            </w:r>
          </w:p>
        </w:tc>
      </w:tr>
      <w:tr w:rsidR="0042375B" w:rsidRPr="0042375B" w14:paraId="098616E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88C1A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1E356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119,80</w:t>
            </w:r>
          </w:p>
        </w:tc>
      </w:tr>
      <w:tr w:rsidR="0042375B" w:rsidRPr="0042375B" w14:paraId="5D79E7A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82924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58 - Exclusivo ME/EPP - Local</w:t>
            </w:r>
          </w:p>
        </w:tc>
      </w:tr>
      <w:tr w:rsidR="0042375B" w:rsidRPr="0042375B" w14:paraId="26089FB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BA08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E8E8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92FD1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A7A9F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D3C13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4C1E06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CCB15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75E198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E429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1788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8EEDB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FRANGO INTEIRO PRIMEIRA QUALIDADE, LIMPO ISENTO DE ADITIVOS OU SUBSTÂNCIAS ESTRANHAS AO PRODUTO QUE SEJAM IMPRÓPRIAS AO CONSUMO E QUE ALTEREM SUAS CARACTERÍSTICAS NATURAIS, CONTENDO RÓTULO DE ORIGEM DO </w:t>
            </w:r>
            <w:r w:rsidRPr="0042375B">
              <w:rPr>
                <w:color w:val="000000" w:themeColor="text1"/>
                <w:sz w:val="18"/>
                <w:szCs w:val="18"/>
              </w:rPr>
              <w:lastRenderedPageBreak/>
              <w:t>PRODUTO E DATA DE VALIDADE, ALÉM DO SIF DE ORIGEM.</w:t>
            </w:r>
          </w:p>
          <w:p w14:paraId="0E61E131" w14:textId="77777777" w:rsidR="00642C65" w:rsidRPr="0042375B" w:rsidRDefault="00642C65" w:rsidP="00772EC2">
            <w:pPr>
              <w:pStyle w:val="ParagraphStyle"/>
              <w:rPr>
                <w:color w:val="000000" w:themeColor="text1"/>
                <w:sz w:val="18"/>
                <w:szCs w:val="18"/>
              </w:rPr>
            </w:pPr>
          </w:p>
          <w:p w14:paraId="5C08D1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96AEC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60A93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ECA07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780E8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1.598,00</w:t>
            </w:r>
          </w:p>
        </w:tc>
      </w:tr>
      <w:tr w:rsidR="0042375B" w:rsidRPr="0042375B" w14:paraId="3FAC445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00684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528F7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1.598,00</w:t>
            </w:r>
          </w:p>
        </w:tc>
      </w:tr>
      <w:tr w:rsidR="0042375B" w:rsidRPr="0042375B" w14:paraId="59784EC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EC793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59 - Exclusivo ME/EPP - Local</w:t>
            </w:r>
          </w:p>
        </w:tc>
      </w:tr>
      <w:tr w:rsidR="0042375B" w:rsidRPr="0042375B" w14:paraId="03804F2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72EB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BBCB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57494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48358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DE1CE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AAB13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0143D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B28956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C6923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8A40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ACCA4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FUBA DE MILHO - 1 KG - FD C/ 20 PCT FUBÁ MIMOSO, FERRO E ÁCIDO FÓLICO. 1G DE GORDURAS TOTAIS, 10MG DE CÁLCIO, 2,1 DE FERRO, 15MG DE SÓDIO E 75MCG DE ÁCIDO FÓLICO E 50G DO PRODUTO, FARDO COM 20 PACOTES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7E053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3F2CD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4BCA9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100,35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4CCAD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301,05</w:t>
            </w:r>
          </w:p>
        </w:tc>
      </w:tr>
      <w:tr w:rsidR="0042375B" w:rsidRPr="0042375B" w14:paraId="6FC41CC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EF9BB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D92B20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301,05</w:t>
            </w:r>
          </w:p>
        </w:tc>
      </w:tr>
      <w:tr w:rsidR="0042375B" w:rsidRPr="0042375B" w14:paraId="2E78069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19078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60 - Exclusivo ME/EPP - Local</w:t>
            </w:r>
          </w:p>
        </w:tc>
      </w:tr>
      <w:tr w:rsidR="0042375B" w:rsidRPr="0042375B" w14:paraId="6361D63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A214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F9EC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E8A3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2CD6A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D8942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5B5F0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FCB3F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AA17BD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B642D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2C13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F0499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GELATINA - DIVERSOS SABORES - 35 GRAMAS Embalagem de 35g. Informação nutricional em 17g do produto: Valor energético 55 a 65kcal; 12 a 15g de carboidratos; 1,0 a 1,5g de proteinas e 58 a 63mg de sódio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E7065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8F3FC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31C63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3143E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144,00</w:t>
            </w:r>
          </w:p>
        </w:tc>
      </w:tr>
      <w:tr w:rsidR="0042375B" w:rsidRPr="0042375B" w14:paraId="69826B4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017E1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F2D57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144,00</w:t>
            </w:r>
          </w:p>
        </w:tc>
      </w:tr>
      <w:tr w:rsidR="0042375B" w:rsidRPr="0042375B" w14:paraId="7B29A0F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B5AF3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61 - Exclusivo ME/EPP - Local</w:t>
            </w:r>
          </w:p>
        </w:tc>
      </w:tr>
      <w:tr w:rsidR="0042375B" w:rsidRPr="0042375B" w14:paraId="46E3CDE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110C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1E61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C9792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DDD38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AC22A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5D475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2A74A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462A71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C5FDA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5260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74DC3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GOIABADA - EMBALAGEM PLÁSTICA DE 300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D6348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4DC51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32DD3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0136D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187,00</w:t>
            </w:r>
          </w:p>
        </w:tc>
      </w:tr>
      <w:tr w:rsidR="0042375B" w:rsidRPr="0042375B" w14:paraId="4E6BA66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7AFF3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4146B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187,00</w:t>
            </w:r>
          </w:p>
        </w:tc>
      </w:tr>
      <w:tr w:rsidR="0042375B" w:rsidRPr="0042375B" w14:paraId="28FCD17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2DC50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62 - Exclusivo ME/EPP - Local</w:t>
            </w:r>
          </w:p>
        </w:tc>
      </w:tr>
      <w:tr w:rsidR="0042375B" w:rsidRPr="0042375B" w14:paraId="221445B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5FCE3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BDF4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F52A4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0747A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F80EB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FC5C9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1DACD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9C7489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EC29C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0158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DB148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GRANULADO CHOCOLATE EMBALAGEM DE 500g AÇUCAR, GORDURA VEGETAL HIDROGENADA, CACAU EM PÓ, AMIDO DE MILHO, ESTABILIZANTES LECITINA DE SOJA E MONOGLICERIDEOS DE ÁCIDOS GRAXOS, SAL, ANTIUMECTANTE TALCO, XAROPE DE GLICOSE, CONSERVANTE SARBATO DE POTÁSSIO E AROMATIZANTE. NÃO CONTEN GLUTEN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53E76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8675C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04F4C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D2A45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649,50</w:t>
            </w:r>
          </w:p>
        </w:tc>
      </w:tr>
      <w:tr w:rsidR="0042375B" w:rsidRPr="0042375B" w14:paraId="650EC4F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D3894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AFB0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649,50</w:t>
            </w:r>
          </w:p>
        </w:tc>
      </w:tr>
      <w:tr w:rsidR="0042375B" w:rsidRPr="0042375B" w14:paraId="636D254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2A733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63 - Exclusivo ME/EPP - Local</w:t>
            </w:r>
          </w:p>
        </w:tc>
      </w:tr>
      <w:tr w:rsidR="0042375B" w:rsidRPr="0042375B" w14:paraId="4F44522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3B19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3E56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57A20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2C6F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8B23D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8EC94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FAD1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CA4A7A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B115C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04E7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B3A298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GROSELHA XAROPE ARTIFICIAL  900ml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157F5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681CB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C6DAD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9712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54,95</w:t>
            </w:r>
          </w:p>
        </w:tc>
      </w:tr>
      <w:tr w:rsidR="0042375B" w:rsidRPr="0042375B" w14:paraId="75059E0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3C069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79047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54,95</w:t>
            </w:r>
          </w:p>
        </w:tc>
      </w:tr>
      <w:tr w:rsidR="0042375B" w:rsidRPr="0042375B" w14:paraId="5E2912C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38C08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64 - Exclusivo ME/EPP - Local</w:t>
            </w:r>
          </w:p>
        </w:tc>
      </w:tr>
      <w:tr w:rsidR="0042375B" w:rsidRPr="0042375B" w14:paraId="0526DAE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8C22B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FA1B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4F0EF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A2A7C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AF08B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92CC6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5BD2A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89DEDD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A8326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237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B2B24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GUARDANAPO DE PAPEL - PACOTE COM 50 FOLHAS DUPLAS - 24X24 BRANCO 24cmx24cm COM 50 UNIDADES ALTA QUALIDADE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11F09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EB7C9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BB13F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3,92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E386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784,00</w:t>
            </w:r>
          </w:p>
        </w:tc>
      </w:tr>
      <w:tr w:rsidR="0042375B" w:rsidRPr="0042375B" w14:paraId="339F36A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DB943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5F07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784,00</w:t>
            </w:r>
          </w:p>
        </w:tc>
      </w:tr>
      <w:tr w:rsidR="0042375B" w:rsidRPr="0042375B" w14:paraId="4912017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DFF5F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65 - Exclusivo ME/EPP - Local</w:t>
            </w:r>
          </w:p>
        </w:tc>
      </w:tr>
      <w:tr w:rsidR="0042375B" w:rsidRPr="0042375B" w14:paraId="23B6B3E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2CE1D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42FC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CDDA5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E25C1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7E63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0AA28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CDC9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9C7FB2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2128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1A65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1AA2F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IOGURTE - EMBALAGEM PLÁSTICA - DIVERSOS SABORES - 1 LITRO Produto Industrializado em embalagem original, com prazo de validade superior a 20 dias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8EEE0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F2D5B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GF</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A29C9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019D3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1.024,00</w:t>
            </w:r>
          </w:p>
        </w:tc>
      </w:tr>
      <w:tr w:rsidR="0042375B" w:rsidRPr="0042375B" w14:paraId="09FB0C9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7FC01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D776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1.024,00</w:t>
            </w:r>
          </w:p>
        </w:tc>
      </w:tr>
      <w:tr w:rsidR="0042375B" w:rsidRPr="0042375B" w14:paraId="7DA3C5C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F1FAF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66 - Exclusivo ME/EPP - Local</w:t>
            </w:r>
          </w:p>
        </w:tc>
      </w:tr>
      <w:tr w:rsidR="0042375B" w:rsidRPr="0042375B" w14:paraId="287CF44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E86C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8988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83744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B435B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20C5D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F7A46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0EF54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DE6E64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B314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1A66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8DE20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IOGURTE, 540 GR, EMB PLÁSTICA, BEBIDA LÁCTEA FERMENTADO SABOR FRUTAS DIVERSOS SABORES - Os laticínios devem ser entregues em carros refrigerados próprios para o transporte do mesmo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C87DA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2DAAF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BJ</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A7A3C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6,37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E6CC5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318,50</w:t>
            </w:r>
          </w:p>
        </w:tc>
      </w:tr>
      <w:tr w:rsidR="0042375B" w:rsidRPr="0042375B" w14:paraId="02A7EA6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E1D8A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E4B1D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318,50</w:t>
            </w:r>
          </w:p>
        </w:tc>
      </w:tr>
      <w:tr w:rsidR="0042375B" w:rsidRPr="0042375B" w14:paraId="4625EA3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ED82C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67 - Exclusivo ME/EPP - Local</w:t>
            </w:r>
          </w:p>
        </w:tc>
      </w:tr>
      <w:tr w:rsidR="0042375B" w:rsidRPr="0042375B" w14:paraId="2970ED3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9636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A3E8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30C69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E2A64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B565F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B9690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A4238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AF4279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C49F2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D80C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A61AF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LEITE CONDENSADO - 395 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0A41A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29C9E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D7B21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7B662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604,00</w:t>
            </w:r>
          </w:p>
        </w:tc>
      </w:tr>
      <w:tr w:rsidR="0042375B" w:rsidRPr="0042375B" w14:paraId="2865E48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39FB4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0CF36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604,00</w:t>
            </w:r>
          </w:p>
        </w:tc>
      </w:tr>
      <w:tr w:rsidR="0042375B" w:rsidRPr="0042375B" w14:paraId="6FD79CB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7FCFF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68 - Exclusivo ME/EPP - Local</w:t>
            </w:r>
          </w:p>
        </w:tc>
      </w:tr>
      <w:tr w:rsidR="0042375B" w:rsidRPr="0042375B" w14:paraId="138B634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DA4BF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60C2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F20B3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48337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8EE26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358E9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50E60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A4525D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56B79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118E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79B27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LARANJA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6385A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AE483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B8B8A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33C45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524,00</w:t>
            </w:r>
          </w:p>
        </w:tc>
      </w:tr>
      <w:tr w:rsidR="0042375B" w:rsidRPr="0042375B" w14:paraId="6AAEBDA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9C966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811F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524,00</w:t>
            </w:r>
          </w:p>
        </w:tc>
      </w:tr>
      <w:tr w:rsidR="0042375B" w:rsidRPr="0042375B" w14:paraId="706DC7A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CAEFE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69 - Exclusivo ME/EPP - Local</w:t>
            </w:r>
          </w:p>
        </w:tc>
      </w:tr>
      <w:tr w:rsidR="0042375B" w:rsidRPr="0042375B" w14:paraId="4AFF80B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906A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6378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40C84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F4FE5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73457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E15DE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F91D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B3D950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F9F3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023B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6ABA3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LEITE DE COCO 200 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1A165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7C938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GF</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D850C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435B3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98,80</w:t>
            </w:r>
          </w:p>
        </w:tc>
      </w:tr>
      <w:tr w:rsidR="0042375B" w:rsidRPr="0042375B" w14:paraId="373B252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48C1E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E860A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98,80</w:t>
            </w:r>
          </w:p>
        </w:tc>
      </w:tr>
      <w:tr w:rsidR="0042375B" w:rsidRPr="0042375B" w14:paraId="7E35549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30E14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70 - Exclusivo ME/EPP - Local</w:t>
            </w:r>
          </w:p>
        </w:tc>
      </w:tr>
      <w:tr w:rsidR="0042375B" w:rsidRPr="0042375B" w14:paraId="174A39E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FAA9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3718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9A471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49DE7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8C36C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C32D8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5959A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CDE6BB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59CFB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79DA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C29E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LEITE INTEGRAL UHT (CAIXA COM C/ 12X1 LTS)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055EC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B4D0E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62C80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62,04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45A72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3.102,00</w:t>
            </w:r>
          </w:p>
        </w:tc>
      </w:tr>
      <w:tr w:rsidR="0042375B" w:rsidRPr="0042375B" w14:paraId="1EF6227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BD699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2C8DD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3.102,00</w:t>
            </w:r>
          </w:p>
        </w:tc>
      </w:tr>
      <w:tr w:rsidR="0042375B" w:rsidRPr="0042375B" w14:paraId="6584607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394FB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71 - Exclusivo ME/EPP - Local</w:t>
            </w:r>
          </w:p>
        </w:tc>
      </w:tr>
      <w:tr w:rsidR="0042375B" w:rsidRPr="0042375B" w14:paraId="4800B86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27681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5A14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5CF85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55387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0826F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6F0E3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25D15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41293C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AEC0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12C1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783F8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LEITE PASTEURIZADO - 1L  Leite pasteurizado - padronizado - homogeneizado - embalagem 1L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CE4AAF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B7FDE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38809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4D114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1.632,00</w:t>
            </w:r>
          </w:p>
        </w:tc>
      </w:tr>
      <w:tr w:rsidR="0042375B" w:rsidRPr="0042375B" w14:paraId="17E39F1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7BC00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27970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1.632,00</w:t>
            </w:r>
          </w:p>
        </w:tc>
      </w:tr>
      <w:tr w:rsidR="0042375B" w:rsidRPr="0042375B" w14:paraId="73D1A59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25C23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72 - Exclusivo ME/EPP - Local</w:t>
            </w:r>
          </w:p>
        </w:tc>
      </w:tr>
      <w:tr w:rsidR="0042375B" w:rsidRPr="0042375B" w14:paraId="40D2D2B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CBB5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05A3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96C0B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1148C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C702E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6AF18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63881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15DABF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EA71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0961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DDB28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LINGUIÇA CALABRESA - PACOTE DE 01KG LIMPA, RESFRIADA, ISENTA DE ADITIVOS OU SUBSTÂNÇIAS ESTRANHAS AO PRODUTO QUE SEJAM IMPRÓPRIAS AO CONSUMO E QUE ALTEREM SUAS CARACTERISTICAS NATURAIS, CONTENDO RÓTULO DE ORIGEM DO PRODUTO E DATA DE VALIDADE, ALÉM DO SIF DE ORIGEM. DEVE SER ENTREGUES EM CARROS REFRIGERADOS PRÓPRIOS PARA O TRANSPORTE DA MESMA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BAE69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D08D4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6DB95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10900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949,50</w:t>
            </w:r>
          </w:p>
        </w:tc>
      </w:tr>
      <w:tr w:rsidR="0042375B" w:rsidRPr="0042375B" w14:paraId="0F7C61E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19B17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5E8CF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949,50</w:t>
            </w:r>
          </w:p>
        </w:tc>
      </w:tr>
      <w:tr w:rsidR="0042375B" w:rsidRPr="0042375B" w14:paraId="062BCB7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1C5A3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73 - Exclusivo ME/EPP - Local</w:t>
            </w:r>
          </w:p>
        </w:tc>
      </w:tr>
      <w:tr w:rsidR="0042375B" w:rsidRPr="0042375B" w14:paraId="4715887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9299C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5E0A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EC279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5BDBF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B577C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63F54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AA87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DBC444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02007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B994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58E0B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LINGUIÇA FINA - DE PORCO - EMBALAGEM DE 1Kg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5492E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391AD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6BF6F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1BE2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1.174,50</w:t>
            </w:r>
          </w:p>
        </w:tc>
      </w:tr>
      <w:tr w:rsidR="0042375B" w:rsidRPr="0042375B" w14:paraId="7D9809F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A94F2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F1C59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1.174,50</w:t>
            </w:r>
          </w:p>
        </w:tc>
      </w:tr>
      <w:tr w:rsidR="0042375B" w:rsidRPr="0042375B" w14:paraId="56876C8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CC256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74 - Exclusivo ME/EPP - Local</w:t>
            </w:r>
          </w:p>
        </w:tc>
      </w:tr>
      <w:tr w:rsidR="0042375B" w:rsidRPr="0042375B" w14:paraId="7F376CE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5C44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C73A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0284A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4BC24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0BEBE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096FA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B27C1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3DB12D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C597C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FFEB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7EC28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LINGUIÇA TOSCANA, SEM ADIÇÃO DE PIMENTA Embalagem plástica original do prod. De 950g - contendo aproximadamente 107 Kcal; 2,80g de gordura saturada, 8,5g de gorduras totais; 14mg de colesterol e 611mg de sódio por porção de 50g. Contendo rótulo de origem do produto e data de validade, além do SIF de origem. Devem ser entregues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9EBFB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D2C5A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98ABC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A6FF3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1.649,00</w:t>
            </w:r>
          </w:p>
        </w:tc>
      </w:tr>
      <w:tr w:rsidR="0042375B" w:rsidRPr="0042375B" w14:paraId="23F7B6E5"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66D8A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36B3C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1.649,00</w:t>
            </w:r>
          </w:p>
        </w:tc>
      </w:tr>
      <w:tr w:rsidR="0042375B" w:rsidRPr="0042375B" w14:paraId="612FCEF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13033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75 - Exclusivo ME/EPP - Local</w:t>
            </w:r>
          </w:p>
        </w:tc>
      </w:tr>
      <w:tr w:rsidR="0042375B" w:rsidRPr="0042375B" w14:paraId="1236DB6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2341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A13E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DD56E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FFC50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DAF0D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F94AB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588F5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2BA620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D8B7E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7DA8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EBE1F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MAÇÃ SELECIONADA, EM BOM ESTADO DE CONSERVAÇÃO, INTEGRA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ED661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171B7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28C45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4ACD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462,00</w:t>
            </w:r>
          </w:p>
        </w:tc>
      </w:tr>
      <w:tr w:rsidR="0042375B" w:rsidRPr="0042375B" w14:paraId="74F7C58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34F2E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B16E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462,00</w:t>
            </w:r>
          </w:p>
        </w:tc>
      </w:tr>
      <w:tr w:rsidR="0042375B" w:rsidRPr="0042375B" w14:paraId="342A57BB"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0623F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76 - Exclusivo ME/EPP - Local</w:t>
            </w:r>
          </w:p>
        </w:tc>
      </w:tr>
      <w:tr w:rsidR="0042375B" w:rsidRPr="0042375B" w14:paraId="52F8D06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77479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54B2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E539C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8B51C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71EDA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5BF03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BF4A2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C888AC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E6065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2678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5E698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MACARRÃO PARAFUSO SÊMOLA 1KG - FARDO COM 20 UNIDADES INGREDIENTES: SÊMOLA DE TRIGO ENRIQUECIDA COM FERRO E ÁCIDO FÓLICO, CORANTES NATURAIS (URUCUM E CÚRCUMA),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A84D5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505F5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0B012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147,40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DD0C0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442,20</w:t>
            </w:r>
          </w:p>
        </w:tc>
      </w:tr>
      <w:tr w:rsidR="0042375B" w:rsidRPr="0042375B" w14:paraId="590B416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D4162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063A0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442,20</w:t>
            </w:r>
          </w:p>
        </w:tc>
      </w:tr>
      <w:tr w:rsidR="0042375B" w:rsidRPr="0042375B" w14:paraId="6A8B7EF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FD933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77 - Exclusivo ME/EPP - Local</w:t>
            </w:r>
          </w:p>
        </w:tc>
      </w:tr>
      <w:tr w:rsidR="0042375B" w:rsidRPr="0042375B" w14:paraId="3D3F89E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9274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8CBA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EEC01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EF5BE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48B4E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F55B6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636BE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C0AD1D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99A8D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2605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A94F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MAIONESE TRADICIONAL 500 GRAMAS  ÁGUA,ÓLEO VEGETAL, VINAGRE, AMIDO MODIFICADO OVOS PASTEURIZADOS, AÇÚCAR, SAL, SUCO DE LIMÃO, ACIDULANTE, ACIDULANTE, ÁCIDO LÁCTICO, ESPESSANTE, GOMA XANTANA, CONSERVADOR ÁCIDO SÓRBIDO, SEQUESTRANTE EDTA, CÁLCIO DISSÓDICO, CORANTE PÁPRICA, AROMATIZANTE (AROMOA ICONATURAL DE MOSTARDA) E ANTIOXIDANTES ÁCIDO LÁCTICO E ÁCIDO CÍTRICO E CORANTES URUCUM E CÚRCUMA, CONTEM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46A24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718AA0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POTE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83F1B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7,64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803FC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305,60</w:t>
            </w:r>
          </w:p>
        </w:tc>
      </w:tr>
      <w:tr w:rsidR="0042375B" w:rsidRPr="0042375B" w14:paraId="03FA6C0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61FD7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E9B39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305,60</w:t>
            </w:r>
          </w:p>
        </w:tc>
      </w:tr>
      <w:tr w:rsidR="0042375B" w:rsidRPr="0042375B" w14:paraId="67C2A05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90DF6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78 - Exclusivo ME/EPP - Local</w:t>
            </w:r>
          </w:p>
        </w:tc>
      </w:tr>
      <w:tr w:rsidR="0042375B" w:rsidRPr="0042375B" w14:paraId="19FEF9D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8D2E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4EEC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5E159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131DD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1161A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7FBAA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CD748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479F45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5C364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F27F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901E5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MAMÃO FORMOSA Selecionado, em bom estado de conservação para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8C1D1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E7DDA8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D3562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4008E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204,80</w:t>
            </w:r>
          </w:p>
        </w:tc>
      </w:tr>
      <w:tr w:rsidR="0042375B" w:rsidRPr="0042375B" w14:paraId="6D9B1A0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5A0BB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2421E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204,80</w:t>
            </w:r>
          </w:p>
        </w:tc>
      </w:tr>
      <w:tr w:rsidR="0042375B" w:rsidRPr="0042375B" w14:paraId="58954F4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24192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79 - Exclusivo ME/EPP - Local</w:t>
            </w:r>
          </w:p>
        </w:tc>
      </w:tr>
      <w:tr w:rsidR="0042375B" w:rsidRPr="0042375B" w14:paraId="5ED0EC1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0F84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6877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3B043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C13A2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84A9F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1D556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059C4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A1D3A1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FD7F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0C63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56499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MARGARINA CREMOSA COM SAL - 500 GR - CX C/ 12 UNIDADES Ingredientes: óleos vegetais líquidos e interrestefificaos, água, sal (cloreto de sódio), soro de leite em pó, leite em pó desnatado, vitamina a, estabilizantes: mono e diglicerídeos de ácidos graxos e lecitina de soja, Conservadores: sorbato de potássio e benzoato de sódio, Antioxidantes: TBHQ, EDTA e BHT, Acidulante: ácido cítrico, Aromatizante: aroma idêntico ao natural, Corantes: urucum, beta caroteno e curcuma. Não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F6C62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C04ED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426C7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86,88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ECEAF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868,80</w:t>
            </w:r>
          </w:p>
        </w:tc>
      </w:tr>
      <w:tr w:rsidR="0042375B" w:rsidRPr="0042375B" w14:paraId="10766F2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E4983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548AF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868,80</w:t>
            </w:r>
          </w:p>
        </w:tc>
      </w:tr>
      <w:tr w:rsidR="0042375B" w:rsidRPr="0042375B" w14:paraId="08DA74CB"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A93F2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80 - Exclusivo ME/EPP - Local</w:t>
            </w:r>
          </w:p>
        </w:tc>
      </w:tr>
      <w:tr w:rsidR="0042375B" w:rsidRPr="0042375B" w14:paraId="687ED00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FBF40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1298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F6E47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4C8DB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8A54F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8F4DB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492A2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A0EC83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FF6A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B593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8D790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MARIA MOLE PÓ 50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D12C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3A4AB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F4A89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4,24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97860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84,80</w:t>
            </w:r>
          </w:p>
        </w:tc>
      </w:tr>
      <w:tr w:rsidR="0042375B" w:rsidRPr="0042375B" w14:paraId="4849AD1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42390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37E1D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84,80</w:t>
            </w:r>
          </w:p>
        </w:tc>
      </w:tr>
      <w:tr w:rsidR="0042375B" w:rsidRPr="0042375B" w14:paraId="1843998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D823BF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81 - Exclusivo ME/EPP - Local</w:t>
            </w:r>
          </w:p>
        </w:tc>
      </w:tr>
      <w:tr w:rsidR="0042375B" w:rsidRPr="0042375B" w14:paraId="0909D5F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6569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9C43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2CB8A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5948F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F6258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AFB6B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458B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3ABE6E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962F7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AF1A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C8C40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MASSA PARA PASTEL - EMBALAGEM 01KG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B8827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16E37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C5CD0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C640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1.199,00</w:t>
            </w:r>
          </w:p>
        </w:tc>
      </w:tr>
      <w:tr w:rsidR="0042375B" w:rsidRPr="0042375B" w14:paraId="0A6E071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4C696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865B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1.199,00</w:t>
            </w:r>
          </w:p>
        </w:tc>
      </w:tr>
      <w:tr w:rsidR="0042375B" w:rsidRPr="0042375B" w14:paraId="5AC8959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A11DF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82 - Exclusivo ME/EPP - Local</w:t>
            </w:r>
          </w:p>
        </w:tc>
      </w:tr>
      <w:tr w:rsidR="0042375B" w:rsidRPr="0042375B" w14:paraId="4265474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206D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26A2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32DE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69B6F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3FFAE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2D32C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A560E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B73D3E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26D8B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9EB2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63204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Milho para Pipoca - Embalagem 500 gramas  Fardo com 20 pacotes de 500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7DB11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A42EE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4B7E8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104,50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E569A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3.135,00</w:t>
            </w:r>
          </w:p>
        </w:tc>
      </w:tr>
      <w:tr w:rsidR="0042375B" w:rsidRPr="0042375B" w14:paraId="10AC18C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5947B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C6383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3.135,00</w:t>
            </w:r>
          </w:p>
        </w:tc>
      </w:tr>
      <w:tr w:rsidR="0042375B" w:rsidRPr="0042375B" w14:paraId="646E5C40"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53F9C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83 - Exclusivo ME/EPP - Local</w:t>
            </w:r>
          </w:p>
        </w:tc>
      </w:tr>
      <w:tr w:rsidR="0042375B" w:rsidRPr="0042375B" w14:paraId="3632A0E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D5FA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0799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29ABF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5AE35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750E4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55A4B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41AE0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0E1116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F53DD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7166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C6BAD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MILHO VERDE EM CONSERVA - EMBALAGEM DRENADA 3KG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9FDAFF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454DC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68C49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34,99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EDE4A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699,80</w:t>
            </w:r>
          </w:p>
        </w:tc>
      </w:tr>
      <w:tr w:rsidR="0042375B" w:rsidRPr="0042375B" w14:paraId="34B3C42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56632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CA86E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699,80</w:t>
            </w:r>
          </w:p>
        </w:tc>
      </w:tr>
      <w:tr w:rsidR="0042375B" w:rsidRPr="0042375B" w14:paraId="079EE02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F78C8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84 - Exclusivo ME/EPP - Local</w:t>
            </w:r>
          </w:p>
        </w:tc>
      </w:tr>
      <w:tr w:rsidR="0042375B" w:rsidRPr="0042375B" w14:paraId="606DEC6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092A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A9B8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90F34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76432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9F243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E0308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5678B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EBF353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126D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0F0B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647DC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MORTADELA FATIADA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DEACC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3A2AC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2D374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21,95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5349E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1.097,50</w:t>
            </w:r>
          </w:p>
        </w:tc>
      </w:tr>
      <w:tr w:rsidR="0042375B" w:rsidRPr="0042375B" w14:paraId="4D10039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86949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A453B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1.097,50</w:t>
            </w:r>
          </w:p>
        </w:tc>
      </w:tr>
      <w:tr w:rsidR="0042375B" w:rsidRPr="0042375B" w14:paraId="4B942F7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A668F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85 - Exclusivo ME/EPP - Local</w:t>
            </w:r>
          </w:p>
        </w:tc>
      </w:tr>
      <w:tr w:rsidR="0042375B" w:rsidRPr="0042375B" w14:paraId="1D80F33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EE1F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32DD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A61C6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41BD2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A5B8C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526F7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2E95C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3DA4AE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6FFAE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CC66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1937E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MOSTARDA EMBALAGEM 400 GR VINAGRE ÁGUA, AMIDO MODIFICADO, AÇÚCAR, MOSTARDA, SAL, CÚRCUMA PIMENTA DO REINO, NOZ MOSCADA, ESPECIARIAS E CONSERVADOR BENZOATO DE SÓDIO. NÃO CONTEM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55FC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7BFCD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42A9E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8,74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2153D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174,80</w:t>
            </w:r>
          </w:p>
        </w:tc>
      </w:tr>
      <w:tr w:rsidR="0042375B" w:rsidRPr="0042375B" w14:paraId="7E68DB1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87998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BDC52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174,80</w:t>
            </w:r>
          </w:p>
        </w:tc>
      </w:tr>
      <w:tr w:rsidR="0042375B" w:rsidRPr="0042375B" w14:paraId="54B057B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7A94B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86 - Exclusivo ME/EPP - Local</w:t>
            </w:r>
          </w:p>
        </w:tc>
      </w:tr>
      <w:tr w:rsidR="0042375B" w:rsidRPr="0042375B" w14:paraId="214D0F1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C229B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AF37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AEB0E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6A299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6EE29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9C8B6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41268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A4F4BA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47EE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A49A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3C2AD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NATA, POTE COM 300 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E7713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459E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POTE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EE188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9,39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35F6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93,90</w:t>
            </w:r>
          </w:p>
        </w:tc>
      </w:tr>
      <w:tr w:rsidR="0042375B" w:rsidRPr="0042375B" w14:paraId="1761B61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F15FF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0686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93,90</w:t>
            </w:r>
          </w:p>
        </w:tc>
      </w:tr>
      <w:tr w:rsidR="0042375B" w:rsidRPr="0042375B" w14:paraId="1C2E501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A9333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87 - Exclusivo ME/EPP - Local</w:t>
            </w:r>
          </w:p>
        </w:tc>
      </w:tr>
      <w:tr w:rsidR="0042375B" w:rsidRPr="0042375B" w14:paraId="50C5F16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C44D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EAFA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1A2D3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E9976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063E1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2E1B0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74A846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91C8F8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4CBE1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97C6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5A0F0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OLEO DE SOJA REFINADO - CX C/ 20 LATAS DE 900ML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A3E7E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A7AA5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E3707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114,90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22FBA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1.149,00</w:t>
            </w:r>
          </w:p>
        </w:tc>
      </w:tr>
      <w:tr w:rsidR="0042375B" w:rsidRPr="0042375B" w14:paraId="46E0BE8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7BB1C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04C36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1.149,00</w:t>
            </w:r>
          </w:p>
        </w:tc>
      </w:tr>
      <w:tr w:rsidR="0042375B" w:rsidRPr="0042375B" w14:paraId="5D55048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6FB2F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88 - Exclusivo ME/EPP - Local</w:t>
            </w:r>
          </w:p>
        </w:tc>
      </w:tr>
      <w:tr w:rsidR="0042375B" w:rsidRPr="0042375B" w14:paraId="079AF74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9CD2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525E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AF586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4135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89B02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DB2A6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9EAE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518734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F0DC8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C5F8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BE424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ORÉGANO EMBALAGEM  100 GR -  NÃO CONTÉM GLÚTEN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A5C2B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CF49F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FA91B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9,14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59C37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182,80</w:t>
            </w:r>
          </w:p>
        </w:tc>
      </w:tr>
      <w:tr w:rsidR="0042375B" w:rsidRPr="0042375B" w14:paraId="00B5B5F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60A47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35862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182,80</w:t>
            </w:r>
          </w:p>
        </w:tc>
      </w:tr>
      <w:tr w:rsidR="0042375B" w:rsidRPr="0042375B" w14:paraId="15E673A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61244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89 - Exclusivo ME/EPP - Local</w:t>
            </w:r>
          </w:p>
        </w:tc>
      </w:tr>
      <w:tr w:rsidR="0042375B" w:rsidRPr="0042375B" w14:paraId="10E9E9A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4EF59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5ADD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1F9EF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C56CF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95AA2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52900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F924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2F079F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B5BC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0A9F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868B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OVOS BRANCOS DE PRIMEIRA QUALIDADE, BANDEJA COM 30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5B0EB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F4F8F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BJ</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A3052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E80A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1.149,50</w:t>
            </w:r>
          </w:p>
        </w:tc>
      </w:tr>
      <w:tr w:rsidR="0042375B" w:rsidRPr="0042375B" w14:paraId="0173DF6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E8468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8989A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1.149,50</w:t>
            </w:r>
          </w:p>
        </w:tc>
      </w:tr>
      <w:tr w:rsidR="0042375B" w:rsidRPr="0042375B" w14:paraId="165A530B"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54D6C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90 - Exclusivo ME/EPP - Local</w:t>
            </w:r>
          </w:p>
        </w:tc>
      </w:tr>
      <w:tr w:rsidR="0042375B" w:rsidRPr="0042375B" w14:paraId="6EBCE16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2308F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C1078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EF960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FEE1F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D4C05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889DA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B9644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6F7873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F2078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C23E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5DD8F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PALMITO PICADO, DE 1ª QUALIDADE, VIDRO COM 570gr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FD624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540FD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93DD0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38456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259,80</w:t>
            </w:r>
          </w:p>
        </w:tc>
      </w:tr>
      <w:tr w:rsidR="0042375B" w:rsidRPr="0042375B" w14:paraId="6DD1E2F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10B99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50437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259,80</w:t>
            </w:r>
          </w:p>
        </w:tc>
      </w:tr>
      <w:tr w:rsidR="0042375B" w:rsidRPr="0042375B" w14:paraId="3646B69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7FD2A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91 - Exclusivo ME/EPP - Local</w:t>
            </w:r>
          </w:p>
        </w:tc>
      </w:tr>
      <w:tr w:rsidR="0042375B" w:rsidRPr="0042375B" w14:paraId="6940918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1D6AC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A26E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966A9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27C77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C0B03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D97DD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62234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360C83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1CDB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946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FC1A8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PAPEL ALUMINIO - ROLO 45cm X 7,50 Mts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6E7E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0FEA58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42262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7,87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63326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393,50</w:t>
            </w:r>
          </w:p>
        </w:tc>
      </w:tr>
      <w:tr w:rsidR="0042375B" w:rsidRPr="0042375B" w14:paraId="4FAA633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2ECE2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4C7CA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393,50</w:t>
            </w:r>
          </w:p>
        </w:tc>
      </w:tr>
      <w:tr w:rsidR="0042375B" w:rsidRPr="0042375B" w14:paraId="250A73F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6AC24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92 - Exclusivo ME/EPP - Local</w:t>
            </w:r>
          </w:p>
        </w:tc>
      </w:tr>
      <w:tr w:rsidR="0042375B" w:rsidRPr="0042375B" w14:paraId="2DB6041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D1007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F5DC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50FB9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7486D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0A538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D6AFE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CC006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2631C7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AC86D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2384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B9CEF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PEITO DE FRANGO LIMPO Peito de frango limpo, isento de aditivos ou substâncias estranhas ao produto que sejam impróprias ao consumo e que alterem suas características naturais, contendo rótulo de origem do produto e data de validade, além do sif de origem. Deve ser entregues congelados, em carros refrigerados próprios para o transporte do mesmo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E8A51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B77E8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228A3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17,60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C1D12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1.760,00</w:t>
            </w:r>
          </w:p>
        </w:tc>
      </w:tr>
      <w:tr w:rsidR="0042375B" w:rsidRPr="0042375B" w14:paraId="2B7772F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F48F8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D7F65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1.760,00</w:t>
            </w:r>
          </w:p>
        </w:tc>
      </w:tr>
      <w:tr w:rsidR="0042375B" w:rsidRPr="0042375B" w14:paraId="6EAB0FB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08378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93 - Exclusivo ME/EPP - Local</w:t>
            </w:r>
          </w:p>
        </w:tc>
      </w:tr>
      <w:tr w:rsidR="0042375B" w:rsidRPr="0042375B" w14:paraId="6523173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87C9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56DA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DF9FC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A5C5B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43B19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A4B1C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8E53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9D9D7F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3DC5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D1DE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8636A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POLVILHO AZEDO, EMBALAGEM PLÁSTICA DE 5OO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8FB34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82C5C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8F783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7,19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A7C33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143,80</w:t>
            </w:r>
          </w:p>
        </w:tc>
      </w:tr>
      <w:tr w:rsidR="0042375B" w:rsidRPr="0042375B" w14:paraId="04592FB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53FE8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FBB6D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143,80</w:t>
            </w:r>
          </w:p>
        </w:tc>
      </w:tr>
      <w:tr w:rsidR="0042375B" w:rsidRPr="0042375B" w14:paraId="4A8EBA2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C8878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94 - Exclusivo ME/EPP - Local</w:t>
            </w:r>
          </w:p>
        </w:tc>
      </w:tr>
      <w:tr w:rsidR="0042375B" w:rsidRPr="0042375B" w14:paraId="227B733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087F2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6E5F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4363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F4943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89D50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63408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53CA4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055F16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0095A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79B4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20ACF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POLVILHO DOCE, EMBALAGEM PLÁSTICA 500 GRAMAS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B8D4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4B146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FE1E0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5,80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7700A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116,00</w:t>
            </w:r>
          </w:p>
        </w:tc>
      </w:tr>
      <w:tr w:rsidR="0042375B" w:rsidRPr="0042375B" w14:paraId="5024044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C1AC7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642D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116,00</w:t>
            </w:r>
          </w:p>
        </w:tc>
      </w:tr>
      <w:tr w:rsidR="0042375B" w:rsidRPr="0042375B" w14:paraId="1C3276C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0C622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95 - Exclusivo ME/EPP - Local</w:t>
            </w:r>
          </w:p>
        </w:tc>
      </w:tr>
      <w:tr w:rsidR="0042375B" w:rsidRPr="0042375B" w14:paraId="7F3EBD1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7039B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7A8D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8984F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63D1D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1B176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00F39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31D89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157A58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EA53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2D3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D9735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PRESUNTO FATIADO - PRESUNTO COZIDO PEDAÇO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CE59A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F6DA8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CF111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29,45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7332D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2.945,00</w:t>
            </w:r>
          </w:p>
        </w:tc>
      </w:tr>
      <w:tr w:rsidR="0042375B" w:rsidRPr="0042375B" w14:paraId="3E84D02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A770C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4279B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2.945,00</w:t>
            </w:r>
          </w:p>
        </w:tc>
      </w:tr>
      <w:tr w:rsidR="0042375B" w:rsidRPr="0042375B" w14:paraId="22B8286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832DF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96 - Exclusivo ME/EPP - Local</w:t>
            </w:r>
          </w:p>
        </w:tc>
      </w:tr>
      <w:tr w:rsidR="0042375B" w:rsidRPr="0042375B" w14:paraId="539F358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DF3BA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46F0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7439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BC829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8DD9F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9369E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7702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A929F2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DD597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1440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ED1C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QUEIJO TIPO MUSSARELA, FATIADO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05B59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B8A1C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C7AF2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42,90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3BA3B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8.580,00</w:t>
            </w:r>
          </w:p>
        </w:tc>
      </w:tr>
      <w:tr w:rsidR="0042375B" w:rsidRPr="0042375B" w14:paraId="00A19F0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5F128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B869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8.580,00</w:t>
            </w:r>
          </w:p>
        </w:tc>
      </w:tr>
      <w:tr w:rsidR="0042375B" w:rsidRPr="0042375B" w14:paraId="7DDAB8EB"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35EFB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97 - Exclusivo ME/EPP - Local</w:t>
            </w:r>
          </w:p>
        </w:tc>
      </w:tr>
      <w:tr w:rsidR="0042375B" w:rsidRPr="0042375B" w14:paraId="2B82568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AF50A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AB54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8D2B5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67CBE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AA0A3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FA571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8FE36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B8CFD8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23ED1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00FE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43CC3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QUEIJO RALADO, TIPO PARMESÃO, 50G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A19D1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B84F2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65DF4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7E263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118,40</w:t>
            </w:r>
          </w:p>
        </w:tc>
      </w:tr>
      <w:tr w:rsidR="0042375B" w:rsidRPr="0042375B" w14:paraId="380932A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AE5D2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DBC9E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118,40</w:t>
            </w:r>
          </w:p>
        </w:tc>
      </w:tr>
      <w:tr w:rsidR="0042375B" w:rsidRPr="0042375B" w14:paraId="432A5E3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3E995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98 - Exclusivo ME/EPP - Local</w:t>
            </w:r>
          </w:p>
        </w:tc>
      </w:tr>
      <w:tr w:rsidR="0042375B" w:rsidRPr="0042375B" w14:paraId="7911225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B6D8D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D909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54DD2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59288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1818E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24039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4FC95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5BD4D5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5FD4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738A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FA560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REFRIGERANTE PRIMEIRA QUALIDADE(FARDO C/06 UNIDADES 02 LITROS)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66FC2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883CC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33929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51,87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301C3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1.037,40</w:t>
            </w:r>
          </w:p>
        </w:tc>
      </w:tr>
      <w:tr w:rsidR="0042375B" w:rsidRPr="0042375B" w14:paraId="78DC2B5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A4C0B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260DB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1.037,40</w:t>
            </w:r>
          </w:p>
        </w:tc>
      </w:tr>
      <w:tr w:rsidR="0042375B" w:rsidRPr="0042375B" w14:paraId="36BBCDB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176D4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99 - Exclusivo ME/EPP - Local</w:t>
            </w:r>
          </w:p>
        </w:tc>
      </w:tr>
      <w:tr w:rsidR="0042375B" w:rsidRPr="0042375B" w14:paraId="2E535B4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DCFB8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E02A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6CAD6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E90E5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7BB41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5C5FD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79F88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92C893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EE1CB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5427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27C43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REPOLHO VERDE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445A5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EF281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84C88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B117E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159,80</w:t>
            </w:r>
          </w:p>
        </w:tc>
      </w:tr>
      <w:tr w:rsidR="0042375B" w:rsidRPr="0042375B" w14:paraId="4EF256A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C981C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283A2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159,80</w:t>
            </w:r>
          </w:p>
        </w:tc>
      </w:tr>
      <w:tr w:rsidR="0042375B" w:rsidRPr="0042375B" w14:paraId="1927D13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1F2C2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100 - Exclusivo ME/EPP - Local</w:t>
            </w:r>
          </w:p>
        </w:tc>
      </w:tr>
      <w:tr w:rsidR="0042375B" w:rsidRPr="0042375B" w14:paraId="6C1DC45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79130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08EBF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950C9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B42C5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BADE5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95902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6B5EB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67109B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0184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455F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67ABB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SAL REFINADO - EMBALAGEM 01 KG - FARDO COM 30 PACOTES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D7936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E3F2E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8EA8C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59,70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2689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119,40</w:t>
            </w:r>
          </w:p>
        </w:tc>
      </w:tr>
      <w:tr w:rsidR="0042375B" w:rsidRPr="0042375B" w14:paraId="5E73C1D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98F2D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4CA42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119,40</w:t>
            </w:r>
          </w:p>
        </w:tc>
      </w:tr>
      <w:tr w:rsidR="0042375B" w:rsidRPr="0042375B" w14:paraId="755CE66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9E15A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101 - Exclusivo ME/EPP - Local</w:t>
            </w:r>
          </w:p>
        </w:tc>
      </w:tr>
      <w:tr w:rsidR="0042375B" w:rsidRPr="0042375B" w14:paraId="2EDA122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80033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CA11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024C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44C49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DBBE7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CAEF4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EF02C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151E27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EF761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6049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FFE8B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SARDINHA TRADICIONAL 250G - LATA INFORMAÇÃO NUTRICIONAL PORÇÃO DE 60g (3 COLHERES DE SOPA): VALOR ENERGÉTICO 166 kcal=697kj; CARBOIDRATOS 0g; PROTEINAS 9,3g; GORDURAS TOTAIS 14g DAS QUAIS: GORDURAS SATURADAS 2,7g; GORDURAS TRANS 0g; GORDURAS MONOINSATURA DAS 3,3g; GORDURAS POLIINSATURADAS 6,5g; ÔMEGA 3 1,3g EPA 0,5g DHA 0,2g; COLESTEROL 27mg; FIBRA ALIMENTAR 0g; SÓDIO 174mg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4C2C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C5E31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4931F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12,39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B2339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619,50</w:t>
            </w:r>
          </w:p>
        </w:tc>
      </w:tr>
      <w:tr w:rsidR="0042375B" w:rsidRPr="0042375B" w14:paraId="79B3E9E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D6A21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BA1CF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619,50</w:t>
            </w:r>
          </w:p>
        </w:tc>
      </w:tr>
      <w:tr w:rsidR="0042375B" w:rsidRPr="0042375B" w14:paraId="4571EA1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62145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102 - Exclusivo ME/EPP - Local</w:t>
            </w:r>
          </w:p>
        </w:tc>
      </w:tr>
      <w:tr w:rsidR="0042375B" w:rsidRPr="0042375B" w14:paraId="1523112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2DB5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9B4D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2F048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727A5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70690D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1F0B0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9BE50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2BAEC4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559F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DF0E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03E03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SORVETE TIPO MASSA SABORES DIVERSOS - EMBALAGEM DE 01KG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6277B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3AFF5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POTE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070FB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26,75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7182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802,50</w:t>
            </w:r>
          </w:p>
        </w:tc>
      </w:tr>
      <w:tr w:rsidR="0042375B" w:rsidRPr="0042375B" w14:paraId="5EDD311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807BE8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C2628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802,50</w:t>
            </w:r>
          </w:p>
        </w:tc>
      </w:tr>
      <w:tr w:rsidR="0042375B" w:rsidRPr="0042375B" w14:paraId="4A41DA6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6B1B3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103 - Exclusivo ME/EPP - Local</w:t>
            </w:r>
          </w:p>
        </w:tc>
      </w:tr>
      <w:tr w:rsidR="0042375B" w:rsidRPr="0042375B" w14:paraId="2983159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B6555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9D2B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D920A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6AF638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18B5C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A66E9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25C8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3D8478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DFD1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758D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DBD35D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SUCO EM PÓ, EMBALAGEM PLÁSTICA DE 1KG SEM RESQUÍCIOS DE LEITE. DIVERSOS SABORES.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EC8AD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3AEA9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EB753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9FE17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2.798,00</w:t>
            </w:r>
          </w:p>
        </w:tc>
      </w:tr>
      <w:tr w:rsidR="0042375B" w:rsidRPr="0042375B" w14:paraId="441FE91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B3D62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CEF51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2.798,00</w:t>
            </w:r>
          </w:p>
        </w:tc>
      </w:tr>
      <w:tr w:rsidR="0042375B" w:rsidRPr="0042375B" w14:paraId="2592DA4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73D4B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104 - Exclusivo ME/EPP - Local</w:t>
            </w:r>
          </w:p>
        </w:tc>
      </w:tr>
      <w:tr w:rsidR="0042375B" w:rsidRPr="0042375B" w14:paraId="0F50FCD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DCBF2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2092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0909F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73629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3EDA1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E4F9B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F0289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D3D3E7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0159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DE7A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10935C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TEMPERO PRONTO 800g. ALHO E SAL SEM PIMENTA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60CD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1BEB9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CD91C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026D8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158,80</w:t>
            </w:r>
          </w:p>
        </w:tc>
      </w:tr>
      <w:tr w:rsidR="0042375B" w:rsidRPr="0042375B" w14:paraId="35596B7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192B0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3948F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158,80</w:t>
            </w:r>
          </w:p>
        </w:tc>
      </w:tr>
      <w:tr w:rsidR="0042375B" w:rsidRPr="0042375B" w14:paraId="6698D69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27D93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105 - Exclusivo ME/EPP - Local</w:t>
            </w:r>
          </w:p>
        </w:tc>
      </w:tr>
      <w:tr w:rsidR="0042375B" w:rsidRPr="0042375B" w14:paraId="65C18F9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06DCD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6616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A674D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82558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BD2A3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AD22A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BAFE3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B5C7EC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AEBF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FBC9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D7B9C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TOALHA DE PAPEL PARA COZINHA - PCT C/ 02 ROLOS PACOTES COM 02 ROLOS, PICOTADA, COM 55 TOALHAS DE 20 CM X 22 CM CADA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A1D2D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C76D8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66426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B2667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1.498,00</w:t>
            </w:r>
          </w:p>
        </w:tc>
      </w:tr>
      <w:tr w:rsidR="0042375B" w:rsidRPr="0042375B" w14:paraId="78D2DE7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678486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F7E3C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1.498,00</w:t>
            </w:r>
          </w:p>
        </w:tc>
      </w:tr>
      <w:tr w:rsidR="0042375B" w:rsidRPr="0042375B" w14:paraId="37E09200"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CAD85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106 - Exclusivo ME/EPP - Local</w:t>
            </w:r>
          </w:p>
        </w:tc>
      </w:tr>
      <w:tr w:rsidR="0042375B" w:rsidRPr="0042375B" w14:paraId="0C45D2D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D4DE3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01C21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23B1A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06A15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0D29D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AEC8F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04AAF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E8AAF5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B727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8284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82452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TOMATE Selecionado em bom estado de conservação para consumo.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474DF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2A5B7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A89F31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409B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729,00</w:t>
            </w:r>
          </w:p>
        </w:tc>
      </w:tr>
      <w:tr w:rsidR="0042375B" w:rsidRPr="0042375B" w14:paraId="518A79F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975DC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8795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729,00</w:t>
            </w:r>
          </w:p>
        </w:tc>
      </w:tr>
      <w:tr w:rsidR="0042375B" w:rsidRPr="0042375B" w14:paraId="1262F85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876D8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107 - Exclusivo ME/EPP - Local</w:t>
            </w:r>
          </w:p>
        </w:tc>
      </w:tr>
      <w:tr w:rsidR="0042375B" w:rsidRPr="0042375B" w14:paraId="78DDBCA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9DD91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124D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D3CC6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FA314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E5BA8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D5EF6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31E9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F0584C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9B3E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C1C9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060BC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UVAS PASSAS ESCURA - Pacote 200gr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A207F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BBA4B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4F58C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10,12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B1FD3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101,20</w:t>
            </w:r>
          </w:p>
        </w:tc>
      </w:tr>
      <w:tr w:rsidR="0042375B" w:rsidRPr="0042375B" w14:paraId="6966202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1C290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293F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101,20</w:t>
            </w:r>
          </w:p>
        </w:tc>
      </w:tr>
      <w:tr w:rsidR="0042375B" w:rsidRPr="0042375B" w14:paraId="265ED96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DEBB3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108 - Exclusivo ME/EPP - Local</w:t>
            </w:r>
          </w:p>
        </w:tc>
      </w:tr>
      <w:tr w:rsidR="0042375B" w:rsidRPr="0042375B" w14:paraId="134E701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FC73B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3909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321C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977A1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D7624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85E94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F8318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32E2B6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32DDF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EE46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D1D51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VINAGRE BRANCO (Embalagem de 750ml) CX C/ 12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BFF6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76ECC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0B40E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25,08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9AFE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50,16</w:t>
            </w:r>
          </w:p>
        </w:tc>
      </w:tr>
      <w:tr w:rsidR="0042375B" w:rsidRPr="0042375B" w14:paraId="3A9B45E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D4417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83F2C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50,16</w:t>
            </w:r>
          </w:p>
        </w:tc>
      </w:tr>
      <w:tr w:rsidR="0042375B" w:rsidRPr="0042375B" w14:paraId="26541E8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1D57E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109 - Exclusivo ME/EPP - Local</w:t>
            </w:r>
          </w:p>
        </w:tc>
      </w:tr>
      <w:tr w:rsidR="0042375B" w:rsidRPr="0042375B" w14:paraId="4C7FDFE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236A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C1FA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5B78C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D9CEB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8126D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5F658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A3FF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EFCE4A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0BD29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EF42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CD0C7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CHA MATE - 250g - CX 30 UN Embalagem de 250g -cx. 30 un. 100% extrato solúvel de erva mate (ilexparaguariensis, ST. Hil). Contendo 42mh de potássio na porção de 200ml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8A95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F99A1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3C5C4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254,70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4FDFD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509,40</w:t>
            </w:r>
          </w:p>
        </w:tc>
      </w:tr>
      <w:tr w:rsidR="0042375B" w:rsidRPr="0042375B" w14:paraId="79A3E7B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6DD9B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EA6A2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509,40</w:t>
            </w:r>
          </w:p>
        </w:tc>
      </w:tr>
      <w:tr w:rsidR="0042375B" w:rsidRPr="0042375B" w14:paraId="020680D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FFE83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110 - Exclusivo ME/EPP - Local</w:t>
            </w:r>
          </w:p>
        </w:tc>
      </w:tr>
      <w:tr w:rsidR="0042375B" w:rsidRPr="0042375B" w14:paraId="7F18BAE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E888C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8F25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9965F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8EACA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279EEE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ACEE7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E8428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C20326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C806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B394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A6135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MACARRÃO ESPAGUETE SEMOLA EMBALAGEM DE 1KG - FARDO C/ 20 UNID SÊMOLA DE TRIGO ENRIQUECIDA COM FERRO E ACIDO FOLICO, CORANTES NATURAIS URUCUM E CÚRCUMA. CONTEM GLUTEN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E3B0C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A5994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9A6EF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112,40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44592D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337,20</w:t>
            </w:r>
          </w:p>
        </w:tc>
      </w:tr>
      <w:tr w:rsidR="0042375B" w:rsidRPr="0042375B" w14:paraId="50D5C89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A3984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B8A39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337,20</w:t>
            </w:r>
          </w:p>
        </w:tc>
      </w:tr>
      <w:tr w:rsidR="0042375B" w:rsidRPr="0042375B" w14:paraId="706CC6A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47E68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111 - Exclusivo ME/EPP - Local</w:t>
            </w:r>
          </w:p>
        </w:tc>
      </w:tr>
      <w:tr w:rsidR="0042375B" w:rsidRPr="0042375B" w14:paraId="16D1DA4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80E9F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1499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558F3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084DA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3BDEA6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7D791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3E442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7EBD2F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BB075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9C15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DFEE0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Pernil de porco em cubos sem osso, embalagem plástica de 1Kg Carne de primeira qualidade, limpo, isento de aditivos ou substâncias estranhas ao produto que sejam impróprias ao consumo e que alterem suas características naturais, contendo rótulo </w:t>
            </w:r>
            <w:r w:rsidRPr="0042375B">
              <w:rPr>
                <w:color w:val="000000" w:themeColor="text1"/>
                <w:sz w:val="18"/>
                <w:szCs w:val="18"/>
              </w:rPr>
              <w:lastRenderedPageBreak/>
              <w:t xml:space="preserve">de origem do produto e data de validade, além do SIF de origem. As carnes devem ser entregues semanalmente, congeladas, em carros refrigerados, próprios para o transporte das mesmas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5EBF1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79B8C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KG</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57CC4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E8CBA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1.674,00</w:t>
            </w:r>
          </w:p>
        </w:tc>
      </w:tr>
      <w:tr w:rsidR="0042375B" w:rsidRPr="0042375B" w14:paraId="07B20CB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D082D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DD60C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1.674,00</w:t>
            </w:r>
          </w:p>
        </w:tc>
      </w:tr>
      <w:tr w:rsidR="0042375B" w:rsidRPr="0042375B" w14:paraId="3CD2819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49D97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112 - Lote 112</w:t>
            </w:r>
          </w:p>
        </w:tc>
      </w:tr>
      <w:tr w:rsidR="0042375B" w:rsidRPr="0042375B" w14:paraId="58EAE90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C2D2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09C5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CF486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BE84D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F3B0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4C610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D65E4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4165E3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FA28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00EA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C25D2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Álcool gel 500 gramas 70 inpm - cx 12 unid  Para desinfecção das mãos: Composição Álcool Etílico hidratado. Caixa com 12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208DA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8A314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3694B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95,48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97EE4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954,80</w:t>
            </w:r>
          </w:p>
        </w:tc>
      </w:tr>
      <w:tr w:rsidR="0042375B" w:rsidRPr="0042375B" w14:paraId="4F61688D"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92845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0DBE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954,80</w:t>
            </w:r>
          </w:p>
        </w:tc>
      </w:tr>
      <w:tr w:rsidR="0042375B" w:rsidRPr="0042375B" w14:paraId="591F752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6F4D1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113 - Lote 113</w:t>
            </w:r>
          </w:p>
        </w:tc>
      </w:tr>
      <w:tr w:rsidR="0042375B" w:rsidRPr="0042375B" w14:paraId="7B9387D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6DD97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F6F2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5C7E3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05F84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B6A33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43682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A3EF0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5248DF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5CF0C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239D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86BA4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Copo descartável para água 180ml cx com 2500 unidades material poliestireno atóxico, temperatura máxima de uso 100graus, altura 7,5 cm, largura inferior: 4,4 cm, largura superior 7cm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495FA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8A538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56356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144,75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0BDC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1.447,50</w:t>
            </w:r>
          </w:p>
        </w:tc>
      </w:tr>
      <w:tr w:rsidR="0042375B" w:rsidRPr="0042375B" w14:paraId="37AE670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666C6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FC79B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1.447,50</w:t>
            </w:r>
          </w:p>
        </w:tc>
      </w:tr>
      <w:tr w:rsidR="0042375B" w:rsidRPr="0042375B" w14:paraId="6A6A183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8B3F2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114 - Lote 114</w:t>
            </w:r>
          </w:p>
        </w:tc>
      </w:tr>
      <w:tr w:rsidR="0042375B" w:rsidRPr="0042375B" w14:paraId="4B91ADD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3301D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F1F6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888F1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89444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B17DF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DDA5D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43C2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E7B074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EC5DB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7EEC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B3AAB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Absorvente higiênico normal - com abas pacote com 08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4C383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B9B8A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92C73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6,86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6ABA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686,00</w:t>
            </w:r>
          </w:p>
        </w:tc>
      </w:tr>
      <w:tr w:rsidR="0042375B" w:rsidRPr="0042375B" w14:paraId="37190CC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0D3E6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C32E2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686,00</w:t>
            </w:r>
          </w:p>
        </w:tc>
      </w:tr>
      <w:tr w:rsidR="0042375B" w:rsidRPr="0042375B" w14:paraId="6A2F371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70B5E5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115 - Lote 115</w:t>
            </w:r>
          </w:p>
        </w:tc>
      </w:tr>
      <w:tr w:rsidR="0042375B" w:rsidRPr="0042375B" w14:paraId="71388FF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60BD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4C08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1FA46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683A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E9895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EAEB2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007F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ED388E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F90E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BC1D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DC118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Absorventes higiênico noturno - com abas - pct com 8 unidades cobertura seca, máxima absorção e fórmula que neutraliza odores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3E5A5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C126B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9B656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11,16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311D9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1.116,00</w:t>
            </w:r>
          </w:p>
        </w:tc>
      </w:tr>
      <w:tr w:rsidR="0042375B" w:rsidRPr="0042375B" w14:paraId="5ADB2B4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43702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61C5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1.116,00</w:t>
            </w:r>
          </w:p>
        </w:tc>
      </w:tr>
      <w:tr w:rsidR="0042375B" w:rsidRPr="0042375B" w14:paraId="33A8CA7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51863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116 - Lote 116</w:t>
            </w:r>
          </w:p>
        </w:tc>
      </w:tr>
      <w:tr w:rsidR="0042375B" w:rsidRPr="0042375B" w14:paraId="0B22EA7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6B1A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F21A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2E309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AE826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72005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28E2C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341B7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ED5A98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58955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99A6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9A46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Água sanitária 2 litros - caixa com 6 (seis) galões Água sanitária cloro ativo - múltiplo uso, elimina bactérias, alveja, desinfeta. Composição - Hipoclorito de sódio e água. Princípio Ativo: Hipoclorito de sódio. Teor de cloro ativo: 2,0% a 2,5% p/p. Advertência: não misturar com outros produtos. a mistura com ácidos ou produtos à base de amônia produz gases tóxicos.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68513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A55C6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79B3F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46,94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D86C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2.347,00</w:t>
            </w:r>
          </w:p>
        </w:tc>
      </w:tr>
      <w:tr w:rsidR="0042375B" w:rsidRPr="0042375B" w14:paraId="37920DD5"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5D5D6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79844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2.347,00</w:t>
            </w:r>
          </w:p>
        </w:tc>
      </w:tr>
      <w:tr w:rsidR="0042375B" w:rsidRPr="0042375B" w14:paraId="4604913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92971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117 - Lote 117</w:t>
            </w:r>
          </w:p>
        </w:tc>
      </w:tr>
      <w:tr w:rsidR="0042375B" w:rsidRPr="0042375B" w14:paraId="260A91E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84428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E2D1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D7FBDA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9CB2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E7C71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70C8E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7C0AF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F39BC8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E8BFE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AB3A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EADB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Água sanitária 5 litros - caixa com 04 galões Cloro ativo, múltiplo uso - elimina bactérias - alveja desinfeta. Composição </w:t>
            </w:r>
            <w:r w:rsidRPr="0042375B">
              <w:rPr>
                <w:color w:val="000000" w:themeColor="text1"/>
                <w:sz w:val="18"/>
                <w:szCs w:val="18"/>
              </w:rPr>
              <w:lastRenderedPageBreak/>
              <w:t xml:space="preserve">- hipoclorito de sódio - teor de cloro ativo: 2,0% a 2,5% pp. advertência: não misture com outros produtos. a mistura com ácido ou produtos à base de amônia produz gases tóxico. Com registro ANVISA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6ECDB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7A675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80744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58,23</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9EB9E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2.911,50</w:t>
            </w:r>
          </w:p>
        </w:tc>
      </w:tr>
      <w:tr w:rsidR="0042375B" w:rsidRPr="0042375B" w14:paraId="72C720A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5017A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4C19D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2.911,50</w:t>
            </w:r>
          </w:p>
        </w:tc>
      </w:tr>
      <w:tr w:rsidR="0042375B" w:rsidRPr="0042375B" w14:paraId="04E48A2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C3C00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118 - Lote 118</w:t>
            </w:r>
          </w:p>
        </w:tc>
      </w:tr>
      <w:tr w:rsidR="0042375B" w:rsidRPr="0042375B" w14:paraId="564CF30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E95B2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DB43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9AE16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6A138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1FEEC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BCCF6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119CF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AA5E8E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133B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ED66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3842F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Álcool Etílico hidratado 70% - 1 Litro - Caixa com 12 unidades Produto utilizado para desinfecção de superfícies fixas de ambientes hospitalares e estabelecimentos relacionados com o atendimento à saúde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11C3A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2F4427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FA650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98,44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73E1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984,40</w:t>
            </w:r>
          </w:p>
        </w:tc>
      </w:tr>
      <w:tr w:rsidR="0042375B" w:rsidRPr="0042375B" w14:paraId="3C186FD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9E539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9EAB4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984,40</w:t>
            </w:r>
          </w:p>
        </w:tc>
      </w:tr>
      <w:tr w:rsidR="0042375B" w:rsidRPr="0042375B" w14:paraId="3DE385B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0879E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119 - Exclusivo ME/EPP - Local</w:t>
            </w:r>
          </w:p>
        </w:tc>
      </w:tr>
      <w:tr w:rsidR="0042375B" w:rsidRPr="0042375B" w14:paraId="1812990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8ECC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4720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C48F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BB3E4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F60DA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1BE05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1F67C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4F1CF4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84CB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7260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7EAE7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Amaciante de roupas 2 litros - caixa com 06 galões Componentes Ativos: Cloreto de dialquil trimetil amônico. Composição: Tensoativo catiônico, conservante, essência, corante e água (q.s.p)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9D257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577C3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EA072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56,54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C6049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2.261,60</w:t>
            </w:r>
          </w:p>
        </w:tc>
      </w:tr>
      <w:tr w:rsidR="0042375B" w:rsidRPr="0042375B" w14:paraId="6BEF2DB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BAAC8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1DD25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2.261,60</w:t>
            </w:r>
          </w:p>
        </w:tc>
      </w:tr>
      <w:tr w:rsidR="0042375B" w:rsidRPr="0042375B" w14:paraId="79028F7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1BA74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120 - Exclusivo ME/EPP - Local</w:t>
            </w:r>
          </w:p>
        </w:tc>
      </w:tr>
      <w:tr w:rsidR="0042375B" w:rsidRPr="0042375B" w14:paraId="7E31F83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463D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B5AB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38C27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2D209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CABDD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2E2BD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7C4A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E6E306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0C3C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8786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840FB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Aparelho de barbear - embalagem com 02 unidades - descartável lâminas de aço, inox, fita lubrificante, cabo antideslizante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00127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76389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0A0C3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27931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598,00</w:t>
            </w:r>
          </w:p>
        </w:tc>
      </w:tr>
      <w:tr w:rsidR="0042375B" w:rsidRPr="0042375B" w14:paraId="4C79898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443E5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BBE3E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598,00</w:t>
            </w:r>
          </w:p>
        </w:tc>
      </w:tr>
      <w:tr w:rsidR="0042375B" w:rsidRPr="0042375B" w14:paraId="4735F12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D9D50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121 - Exclusivo ME/EPP - Local</w:t>
            </w:r>
          </w:p>
        </w:tc>
      </w:tr>
      <w:tr w:rsidR="0042375B" w:rsidRPr="0042375B" w14:paraId="25D569E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B7259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DA1A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62813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A8542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55437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ADC93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B1814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425F23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4B98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1352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4567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Bacia plástica 14 litros - Produto de 1ª linha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BA799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7C58A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06C74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BAE2D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129,90</w:t>
            </w:r>
          </w:p>
        </w:tc>
      </w:tr>
      <w:tr w:rsidR="0042375B" w:rsidRPr="0042375B" w14:paraId="4806A38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ECAC6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433F3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129,90</w:t>
            </w:r>
          </w:p>
        </w:tc>
      </w:tr>
      <w:tr w:rsidR="0042375B" w:rsidRPr="0042375B" w14:paraId="71BD577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1BC59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122 - Exclusivo ME/EPP - Local</w:t>
            </w:r>
          </w:p>
        </w:tc>
      </w:tr>
      <w:tr w:rsidR="0042375B" w:rsidRPr="0042375B" w14:paraId="43F417C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D26FA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11AB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3F07E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C31A2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72B7D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A7392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EC704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CC1EA5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64032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E083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B31C4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Bacia Plástica 18 litros - Produto de 1ª linha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F56200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61715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EA511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ACE4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214,90</w:t>
            </w:r>
          </w:p>
        </w:tc>
      </w:tr>
      <w:tr w:rsidR="0042375B" w:rsidRPr="0042375B" w14:paraId="3381894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64850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F42DF6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214,90</w:t>
            </w:r>
          </w:p>
        </w:tc>
      </w:tr>
      <w:tr w:rsidR="0042375B" w:rsidRPr="0042375B" w14:paraId="0EC8D9B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B7B28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123 - Exclusivo ME/EPP - Local</w:t>
            </w:r>
          </w:p>
        </w:tc>
      </w:tr>
      <w:tr w:rsidR="0042375B" w:rsidRPr="0042375B" w14:paraId="52833AE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A544D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3EEC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C14C3F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3AE18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8EBA4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30819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8C1EBE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4CF68F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77AF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D8708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06257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Balde de plástico 10 litros - Produto de 1ª linha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7C8D1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1CA1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B615F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1A9A9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134,90</w:t>
            </w:r>
          </w:p>
        </w:tc>
      </w:tr>
      <w:tr w:rsidR="0042375B" w:rsidRPr="0042375B" w14:paraId="0EB46F7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3FA04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98D59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134,90</w:t>
            </w:r>
          </w:p>
        </w:tc>
      </w:tr>
      <w:tr w:rsidR="0042375B" w:rsidRPr="0042375B" w14:paraId="1FA34CE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B2543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124 - Exclusivo ME/EPP - Local</w:t>
            </w:r>
          </w:p>
        </w:tc>
      </w:tr>
      <w:tr w:rsidR="0042375B" w:rsidRPr="0042375B" w14:paraId="6969585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6CACF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7CC79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70134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44D09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A7A63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4465F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AC16C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805C6C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96E7A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581D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577F1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Balde de plástico 20 litros - Produto de 1ª linha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5688E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720E6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43488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24,66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6C9E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246,60</w:t>
            </w:r>
          </w:p>
        </w:tc>
      </w:tr>
      <w:tr w:rsidR="0042375B" w:rsidRPr="0042375B" w14:paraId="047C017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0A7E0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34DA3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246,60</w:t>
            </w:r>
          </w:p>
        </w:tc>
      </w:tr>
      <w:tr w:rsidR="0042375B" w:rsidRPr="0042375B" w14:paraId="3C4174F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4506B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125 - Exclusivo ME/EPP - Local</w:t>
            </w:r>
          </w:p>
        </w:tc>
      </w:tr>
      <w:tr w:rsidR="0042375B" w:rsidRPr="0042375B" w14:paraId="5BC0A01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63122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1816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5120D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A60D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D6F8B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B4631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EE394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A0B96A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CA4B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AF04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35F96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- 100 unid com picote - 2kg Tamanho 19,5 x 34 x 0,02 cm, resistente, suporte mínimo de 2kg, alta densidade, feito de polietileno, é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51BEF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BADC8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4E9BC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5,52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5F884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55,20</w:t>
            </w:r>
          </w:p>
        </w:tc>
      </w:tr>
      <w:tr w:rsidR="0042375B" w:rsidRPr="0042375B" w14:paraId="4A88114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99F20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8B31D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55,20</w:t>
            </w:r>
          </w:p>
        </w:tc>
      </w:tr>
      <w:tr w:rsidR="0042375B" w:rsidRPr="0042375B" w14:paraId="78BFDE0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10ADC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126 - Exclusivo ME/EPP - Local</w:t>
            </w:r>
          </w:p>
        </w:tc>
      </w:tr>
      <w:tr w:rsidR="0042375B" w:rsidRPr="0042375B" w14:paraId="0600CBA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B60A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C2E3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49919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07A4F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F3753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88595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7BFD9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EF9B32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79257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3D71E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446E5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- 100 unid com picote - 8kg Tamanho 34 x 48 x 0,02 cm, resistente, suporte mínimo de 8kg, alta densidade, feito de polietileno, é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ECF4B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1998E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AF3A3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C761A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42,45</w:t>
            </w:r>
          </w:p>
        </w:tc>
      </w:tr>
      <w:tr w:rsidR="0042375B" w:rsidRPr="0042375B" w14:paraId="3A42CF6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C5BED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DAFBF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42,45</w:t>
            </w:r>
          </w:p>
        </w:tc>
      </w:tr>
      <w:tr w:rsidR="0042375B" w:rsidRPr="0042375B" w14:paraId="3A1BE21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01BEB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127 - Exclusivo ME/EPP - Local</w:t>
            </w:r>
          </w:p>
        </w:tc>
      </w:tr>
      <w:tr w:rsidR="0042375B" w:rsidRPr="0042375B" w14:paraId="2A391CF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ABE6E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6AC35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78140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48386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4CD6F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8391F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28B04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07F676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C19D2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9A54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CB2CC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- 500 unid com picote - 10kg Tamanho 40 x 60 x 0,02 cm, resistente, suporte mínimo de 10kg, alta densidade, feito de polietileno, é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25586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60D7B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E422D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BEB64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499,90</w:t>
            </w:r>
          </w:p>
        </w:tc>
      </w:tr>
      <w:tr w:rsidR="0042375B" w:rsidRPr="0042375B" w14:paraId="605EDDD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2AE8C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5B3D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499,90</w:t>
            </w:r>
          </w:p>
        </w:tc>
      </w:tr>
      <w:tr w:rsidR="0042375B" w:rsidRPr="0042375B" w14:paraId="1EDA994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27072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128 - Exclusivo ME/EPP - Local</w:t>
            </w:r>
          </w:p>
        </w:tc>
      </w:tr>
      <w:tr w:rsidR="0042375B" w:rsidRPr="0042375B" w14:paraId="0C9C500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336DE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01FC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641E4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DB1BA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8C02A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F1D46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1170E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80F654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B71C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D3BD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00DB7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- 500 unid com picote - 5kg Tamanho 27 x 42 x 0,02 cm, resistente, suporte mínimo de 5kg, alta densidade, feito de polietileno, é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956B3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22DF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ADC0B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35,80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6AA23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358,00</w:t>
            </w:r>
          </w:p>
        </w:tc>
      </w:tr>
      <w:tr w:rsidR="0042375B" w:rsidRPr="0042375B" w14:paraId="6884BB7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1ADB1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750D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358,00</w:t>
            </w:r>
          </w:p>
        </w:tc>
      </w:tr>
      <w:tr w:rsidR="0042375B" w:rsidRPr="0042375B" w14:paraId="42D4EB1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719C6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129 - Exclusivo ME/EPP - Local</w:t>
            </w:r>
          </w:p>
        </w:tc>
      </w:tr>
      <w:tr w:rsidR="0042375B" w:rsidRPr="0042375B" w14:paraId="34F0393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4CA2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1283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1435B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02061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55988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6C55B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C5506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357639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ED06B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BC73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4B7E6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Bobina de Saco Plástico - 500 unid com picote - 7kg Tamanho 40 x 50 x 0,02 cm, resistente, suporte mínimo de 7kg, alta densidade, feito de polietileno, é asséptico, para freezer ou geladeira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E0509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2401C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RL</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0A2EA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46,63</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50607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466,30</w:t>
            </w:r>
          </w:p>
        </w:tc>
      </w:tr>
      <w:tr w:rsidR="0042375B" w:rsidRPr="0042375B" w14:paraId="6C5C44C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A94A2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32137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466,30</w:t>
            </w:r>
          </w:p>
        </w:tc>
      </w:tr>
      <w:tr w:rsidR="0042375B" w:rsidRPr="0042375B" w14:paraId="43A4E62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AC787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130 - Exclusivo ME/EPP - Local</w:t>
            </w:r>
          </w:p>
        </w:tc>
      </w:tr>
      <w:tr w:rsidR="0042375B" w:rsidRPr="0042375B" w14:paraId="4944CAD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1D4A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B326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1E125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55C22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A9F1C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51B2E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EE02D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71411B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27870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7321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DE5B4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Cesto de lixo com tampa e pedal redonda, em plástico preto, 15 litros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04D87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9561A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74CC1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37,95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6B349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189,75</w:t>
            </w:r>
          </w:p>
        </w:tc>
      </w:tr>
      <w:tr w:rsidR="0042375B" w:rsidRPr="0042375B" w14:paraId="1363C96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7F797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0727E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189,75</w:t>
            </w:r>
          </w:p>
        </w:tc>
      </w:tr>
      <w:tr w:rsidR="0042375B" w:rsidRPr="0042375B" w14:paraId="608997E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63168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131 - Exclusivo ME/EPP - Local</w:t>
            </w:r>
          </w:p>
        </w:tc>
      </w:tr>
      <w:tr w:rsidR="0042375B" w:rsidRPr="0042375B" w14:paraId="6AE3C42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9557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5825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D9DE1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CEAB7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38222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265D03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6F2C7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45A766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E96A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A9A7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69057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Cesto redondo plástico 100 litros com tampa na cor branca (tipo balde) Cesto </w:t>
            </w:r>
            <w:r w:rsidRPr="0042375B">
              <w:rPr>
                <w:color w:val="000000" w:themeColor="text1"/>
                <w:sz w:val="18"/>
                <w:szCs w:val="18"/>
              </w:rPr>
              <w:lastRenderedPageBreak/>
              <w:t xml:space="preserve">redondo plástico 100 litros com tampa na cor branca (tipo balde) (obs: plástico não reciclado)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A6780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FB320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5E2B2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98,99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4E0EF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494,95</w:t>
            </w:r>
          </w:p>
        </w:tc>
      </w:tr>
      <w:tr w:rsidR="0042375B" w:rsidRPr="0042375B" w14:paraId="24206AE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D7D75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12218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494,95</w:t>
            </w:r>
          </w:p>
        </w:tc>
      </w:tr>
      <w:tr w:rsidR="0042375B" w:rsidRPr="0042375B" w14:paraId="5740430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AB184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132 - Exclusivo ME/EPP - Local</w:t>
            </w:r>
          </w:p>
        </w:tc>
      </w:tr>
      <w:tr w:rsidR="0042375B" w:rsidRPr="0042375B" w14:paraId="3826550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75830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579F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59D05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3D8AC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A6A1A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393EF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49ED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8B65AF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98AC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239A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5E8C7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Cesto telado 8 litros (lixeiro)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E47D8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53B2D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A3C15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11,29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E0173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56,45</w:t>
            </w:r>
          </w:p>
        </w:tc>
      </w:tr>
      <w:tr w:rsidR="0042375B" w:rsidRPr="0042375B" w14:paraId="429EFBE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6CD8A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652D4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56,45</w:t>
            </w:r>
          </w:p>
        </w:tc>
      </w:tr>
      <w:tr w:rsidR="0042375B" w:rsidRPr="0042375B" w14:paraId="76FE172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83291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133 - Exclusivo ME/EPP - Local</w:t>
            </w:r>
          </w:p>
        </w:tc>
      </w:tr>
      <w:tr w:rsidR="0042375B" w:rsidRPr="0042375B" w14:paraId="7B39419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CCA68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1673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458C5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C9A79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D2A95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5AB60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AA8DD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831E63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9613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79C0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FD8D1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Coador de pano para café (Tamanho Grande)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BEF86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F17FF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6BA3C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7,42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1C0B0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37,10</w:t>
            </w:r>
          </w:p>
        </w:tc>
      </w:tr>
      <w:tr w:rsidR="0042375B" w:rsidRPr="0042375B" w14:paraId="0458D98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D5A7C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366A8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37,10</w:t>
            </w:r>
          </w:p>
        </w:tc>
      </w:tr>
      <w:tr w:rsidR="0042375B" w:rsidRPr="0042375B" w14:paraId="2986755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F9D1D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134 - Exclusivo ME/EPP - Local</w:t>
            </w:r>
          </w:p>
        </w:tc>
      </w:tr>
      <w:tr w:rsidR="0042375B" w:rsidRPr="0042375B" w14:paraId="513B5C7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64F77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A354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1E4D6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2FF00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BBA5A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725D5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17F06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A01F3C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5826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B826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8A6E0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Condicionador para todos os tipos de cabelo - 350ml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4FFF5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A71900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1AEC0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15,66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81C8A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1.566,00</w:t>
            </w:r>
          </w:p>
        </w:tc>
      </w:tr>
      <w:tr w:rsidR="0042375B" w:rsidRPr="0042375B" w14:paraId="04C429E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7F30C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235CB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1.566,00</w:t>
            </w:r>
          </w:p>
        </w:tc>
      </w:tr>
      <w:tr w:rsidR="0042375B" w:rsidRPr="0042375B" w14:paraId="2AC6596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48844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135 - Exclusivo ME/EPP - Local</w:t>
            </w:r>
          </w:p>
        </w:tc>
      </w:tr>
      <w:tr w:rsidR="0042375B" w:rsidRPr="0042375B" w14:paraId="560F1A8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660A8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1F8A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61422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D733D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9111D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09D6F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2D810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622EDE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7AC9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8F11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48D01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Cotonete com 75 hastes flexíveis com pontas de algodão Composição: Hastes de polipropileno, algodão hidrófilo tratado com metilcelulose e bactericida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8426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8D616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832EC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3,66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4A62D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183,00</w:t>
            </w:r>
          </w:p>
        </w:tc>
      </w:tr>
      <w:tr w:rsidR="0042375B" w:rsidRPr="0042375B" w14:paraId="402FE6F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50DA8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7FAEB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183,00</w:t>
            </w:r>
          </w:p>
        </w:tc>
      </w:tr>
      <w:tr w:rsidR="0042375B" w:rsidRPr="0042375B" w14:paraId="498CDD9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8BCAE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136 - Exclusivo ME/EPP - Local</w:t>
            </w:r>
          </w:p>
        </w:tc>
      </w:tr>
      <w:tr w:rsidR="0042375B" w:rsidRPr="0042375B" w14:paraId="580D37C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C1D3E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ECBB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CE358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8BD75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74434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E93A3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0F091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C6F53A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2187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588B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AF052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Creme de pentear - 300ml Sem enxague, hidratação intensa, que proporcione brilho nos cabelos, frasco com no mínimo 300 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0A1D9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C2969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BCA5C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D5D39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374,70</w:t>
            </w:r>
          </w:p>
        </w:tc>
      </w:tr>
      <w:tr w:rsidR="0042375B" w:rsidRPr="0042375B" w14:paraId="622E38F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5E8C2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D71CF6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374,70</w:t>
            </w:r>
          </w:p>
        </w:tc>
      </w:tr>
      <w:tr w:rsidR="0042375B" w:rsidRPr="0042375B" w14:paraId="6A4F64E0"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24C75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137 - Exclusivo ME/EPP - Local</w:t>
            </w:r>
          </w:p>
        </w:tc>
      </w:tr>
      <w:tr w:rsidR="0042375B" w:rsidRPr="0042375B" w14:paraId="15E1609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DDE2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52D5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5CAC4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ED2D6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98EA0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FA37F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E71FC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592EA4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425C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E207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838B5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Creme dental em pasta - Adulto 90g Com flúor, tubo flexível com no mínimo 90g, acondicionada em embalagem original do fabricante, com dados de identificação do produto e registro no Ministério da Saúde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29C28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BBAF5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E61DA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B0EE5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726,00</w:t>
            </w:r>
          </w:p>
        </w:tc>
      </w:tr>
      <w:tr w:rsidR="0042375B" w:rsidRPr="0042375B" w14:paraId="4894759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03262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F90D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726,00</w:t>
            </w:r>
          </w:p>
        </w:tc>
      </w:tr>
      <w:tr w:rsidR="0042375B" w:rsidRPr="0042375B" w14:paraId="2DC16D6B"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2706A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138 - Exclusivo ME/EPP - Local</w:t>
            </w:r>
          </w:p>
        </w:tc>
      </w:tr>
      <w:tr w:rsidR="0042375B" w:rsidRPr="0042375B" w14:paraId="54D1EE6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08F6B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1739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B1858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1A66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FD1B9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BD8C1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57F6E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F72C99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4B491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3EED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F341AE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Desinfetante 5 litros - caixa com 04 galões Composição: Ácido Sulfônico, Cloreto benzalcôneo, Agente de controle de PH, Fragrância, Corante e Veículo. Princípio Ativo: Cloreto Benzalcôneo: 0,35%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CF8A0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4286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83F22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61,83</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1541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618,30</w:t>
            </w:r>
          </w:p>
        </w:tc>
      </w:tr>
      <w:tr w:rsidR="0042375B" w:rsidRPr="0042375B" w14:paraId="2911472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1ADA3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D76290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618,30</w:t>
            </w:r>
          </w:p>
        </w:tc>
      </w:tr>
      <w:tr w:rsidR="0042375B" w:rsidRPr="0042375B" w14:paraId="40ACEA3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6E3EA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139 - Exclusivo ME/EPP - Local</w:t>
            </w:r>
          </w:p>
        </w:tc>
      </w:tr>
      <w:tr w:rsidR="0042375B" w:rsidRPr="0042375B" w14:paraId="7A60C8E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4A153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0C95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9C7F8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78884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B41BF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44F1A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C5F5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968B06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E08A4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99E2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68A02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Desinfetante plus 2 litros - caixa com 06 galões Desinfetante plus 2 litros (uso geral, limpa, perfuma e desinfeta, elimina germes e bactérias. Composição: Cloreto de didecil amônio/ cloreto de aquil ropildimetil benzil amônio, nonifecol etosilado, corante CI 18130, essência e água. Componentes ativos: (cloreto de dimetilamônio/cloreto de aquil amido propil dimetil benzil amônio) 0,20% controle de PH, Fragrância, Corante e Veículo. Princípio Ativo: Cloreto Benzalcôneo: 0,35%)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789F5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28E3ED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60EAD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41,34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C3070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413,40</w:t>
            </w:r>
          </w:p>
        </w:tc>
      </w:tr>
      <w:tr w:rsidR="0042375B" w:rsidRPr="0042375B" w14:paraId="50E7043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04523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6676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413,40</w:t>
            </w:r>
          </w:p>
        </w:tc>
      </w:tr>
      <w:tr w:rsidR="0042375B" w:rsidRPr="0042375B" w14:paraId="4073F0F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99A53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140 - Exclusivo ME/EPP - Local</w:t>
            </w:r>
          </w:p>
        </w:tc>
      </w:tr>
      <w:tr w:rsidR="0042375B" w:rsidRPr="0042375B" w14:paraId="09194AF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AEFA3E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7062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06EC4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47BD1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D22EA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F94FA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16775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6D7367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A5D50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F294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D4566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Desodorante antitranspirante roll-on, embalagem de 50 a 55ml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A6AFD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59607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7B0FF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10,32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C3ACD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1.135,20</w:t>
            </w:r>
          </w:p>
        </w:tc>
      </w:tr>
      <w:tr w:rsidR="0042375B" w:rsidRPr="0042375B" w14:paraId="7A5414F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95064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C378E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1.135,20</w:t>
            </w:r>
          </w:p>
        </w:tc>
      </w:tr>
      <w:tr w:rsidR="0042375B" w:rsidRPr="0042375B" w14:paraId="59495C7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6B4987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141 - Exclusivo ME/EPP - Local</w:t>
            </w:r>
          </w:p>
        </w:tc>
      </w:tr>
      <w:tr w:rsidR="0042375B" w:rsidRPr="0042375B" w14:paraId="1B164D9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E6C9E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080A4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77F37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690B1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7FB01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37AEB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DAAC3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E633B5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AA41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9B56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13FDC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Desodorante spray, 80 ml s/ álcool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FED1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FAB34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60C5F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17,32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3AF7D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1.905,20</w:t>
            </w:r>
          </w:p>
        </w:tc>
      </w:tr>
      <w:tr w:rsidR="0042375B" w:rsidRPr="0042375B" w14:paraId="7E8263B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FE921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DC44B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1.905,20</w:t>
            </w:r>
          </w:p>
        </w:tc>
      </w:tr>
      <w:tr w:rsidR="0042375B" w:rsidRPr="0042375B" w14:paraId="0884292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B3919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142 - Exclusivo ME/EPP - Local</w:t>
            </w:r>
          </w:p>
        </w:tc>
      </w:tr>
      <w:tr w:rsidR="0042375B" w:rsidRPr="0042375B" w14:paraId="5D96BAE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12B6D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1A40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C3443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C19CE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51C01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E77F5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B14F2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95F682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A8D3C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5631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0B978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Desodorizador de ar - 360ml - 293,6g Desodorizador para ambiente, em forma de aerossol, fragrância agradável, não contendo CFC - Clorofluorcarbonato, dupla ação. Embalagem mínima de 360 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646F5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B464A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2AFB5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14,86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D19C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148,60</w:t>
            </w:r>
          </w:p>
        </w:tc>
      </w:tr>
      <w:tr w:rsidR="0042375B" w:rsidRPr="0042375B" w14:paraId="3D16B85D"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C2C0C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0F0B3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148,60</w:t>
            </w:r>
          </w:p>
        </w:tc>
      </w:tr>
      <w:tr w:rsidR="0042375B" w:rsidRPr="0042375B" w14:paraId="7158F4D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BAB9A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143 - Exclusivo ME/EPP - Local</w:t>
            </w:r>
          </w:p>
        </w:tc>
      </w:tr>
      <w:tr w:rsidR="0042375B" w:rsidRPr="0042375B" w14:paraId="7AE8DAE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CB51B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F340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0C65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38EA7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2C46C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4850D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F689A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9348C2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2228E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CC77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91C07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Detergente neutro 500ml - caixa com 24 unidades Detergente 500ml (Tensoativos aniônicos, sequestrante, conservante, espessante, corante, fragrância e água. Componentes Ativos - Linear Alquibenzeno, Sulfonato sódio. Contém Tensoativo biodegradável. Testado dermatologicamente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355BD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48,00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B4B677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6CC56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62,96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82547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3.022,08</w:t>
            </w:r>
          </w:p>
        </w:tc>
      </w:tr>
      <w:tr w:rsidR="0042375B" w:rsidRPr="0042375B" w14:paraId="70D4B3A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FF1BD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7F1C3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3.022,08</w:t>
            </w:r>
          </w:p>
        </w:tc>
      </w:tr>
      <w:tr w:rsidR="0042375B" w:rsidRPr="0042375B" w14:paraId="5F1D378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AFDA1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144 - Exclusivo ME/EPP - Local</w:t>
            </w:r>
          </w:p>
        </w:tc>
      </w:tr>
      <w:tr w:rsidR="0042375B" w:rsidRPr="0042375B" w14:paraId="557EF9E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EE728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1811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763A2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45D19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2B1EF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F3D30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88F0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67023D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346BF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1A75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E11546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Escova dental média macia Composição: Cerdas de nylon, âncora metálica, resina termoplástica e pigmento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9DF9B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257C4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C24F4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7,76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0C526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388,00</w:t>
            </w:r>
          </w:p>
        </w:tc>
      </w:tr>
      <w:tr w:rsidR="0042375B" w:rsidRPr="0042375B" w14:paraId="7421ECE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71B63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0C4AC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388,00</w:t>
            </w:r>
          </w:p>
        </w:tc>
      </w:tr>
      <w:tr w:rsidR="0042375B" w:rsidRPr="0042375B" w14:paraId="7469A0C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48B05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145 - Exclusivo ME/EPP - Local</w:t>
            </w:r>
          </w:p>
        </w:tc>
      </w:tr>
      <w:tr w:rsidR="0042375B" w:rsidRPr="0042375B" w14:paraId="07B0CEC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34A95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54CA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2F01D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0A96C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EC2CD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24CD8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926FC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364096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F8945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5E7E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727F2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Escova para cabelos cabo de madeira formato diferenciado Ideal para finalizar penteados deixando os cabelos mais lisos, bonitos e arrumados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292F2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A77DD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36B47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18,50</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5A203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92,50</w:t>
            </w:r>
          </w:p>
        </w:tc>
      </w:tr>
      <w:tr w:rsidR="0042375B" w:rsidRPr="0042375B" w14:paraId="44EA9A0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FCA0C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55A51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92,50</w:t>
            </w:r>
          </w:p>
        </w:tc>
      </w:tr>
      <w:tr w:rsidR="0042375B" w:rsidRPr="0042375B" w14:paraId="308AEED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723B9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146 - Exclusivo ME/EPP - Local</w:t>
            </w:r>
          </w:p>
        </w:tc>
      </w:tr>
      <w:tr w:rsidR="0042375B" w:rsidRPr="0042375B" w14:paraId="0D5A7FB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F88D1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4951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CB19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BAF0C7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57E09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F4D85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BFEE9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C1F653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E220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053E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52EBA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Escova para lavar roupas Escova para lavar roupas e limpeza pesada de plástico com cerdas em nylon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CB6D5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D1D6D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D0C0E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5,69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29EAB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28,45</w:t>
            </w:r>
          </w:p>
        </w:tc>
      </w:tr>
      <w:tr w:rsidR="0042375B" w:rsidRPr="0042375B" w14:paraId="59430E6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B7BF0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CC2D3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28,45</w:t>
            </w:r>
          </w:p>
        </w:tc>
      </w:tr>
      <w:tr w:rsidR="0042375B" w:rsidRPr="0042375B" w14:paraId="4E3B5E9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C8D27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147 - Exclusivo ME/EPP - Local</w:t>
            </w:r>
          </w:p>
        </w:tc>
      </w:tr>
      <w:tr w:rsidR="0042375B" w:rsidRPr="0042375B" w14:paraId="7E42C9F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6A7F5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78C6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859BCC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5AC9F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A6241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68177D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FDFF8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9901DB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4A32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90FBE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51D8B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Esponja de aço inoxidável - 10g para limpeza pesada não enferruja, não machuca as mãos, não solta as farpas, resistente e durável, peso líquido de 10g. Composição 100% aço inoxidável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83C7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F785D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79B28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67AA1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38,90</w:t>
            </w:r>
          </w:p>
        </w:tc>
      </w:tr>
      <w:tr w:rsidR="0042375B" w:rsidRPr="0042375B" w14:paraId="4FC28C1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8D152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1630B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38,90</w:t>
            </w:r>
          </w:p>
        </w:tc>
      </w:tr>
      <w:tr w:rsidR="0042375B" w:rsidRPr="0042375B" w14:paraId="30B4AF1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585FF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148 - Exclusivo ME/EPP - Local</w:t>
            </w:r>
          </w:p>
        </w:tc>
      </w:tr>
      <w:tr w:rsidR="0042375B" w:rsidRPr="0042375B" w14:paraId="1D40695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EAE43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69E5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F8DCE6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E3417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F7DA5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24B0A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3E7C3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A183B0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B14F7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6FA5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C39B6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Esponja de banho Composição: Espuma de poliuretano, fibra sintética e carga inorgânica 110mmx75mmx23mm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D1613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303AA8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EB094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7,32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5099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366,00</w:t>
            </w:r>
          </w:p>
        </w:tc>
      </w:tr>
      <w:tr w:rsidR="0042375B" w:rsidRPr="0042375B" w14:paraId="71DB446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E9D8F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D8C7E6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366,00</w:t>
            </w:r>
          </w:p>
        </w:tc>
      </w:tr>
      <w:tr w:rsidR="0042375B" w:rsidRPr="0042375B" w14:paraId="366AEA9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3DC53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149 - Exclusivo ME/EPP - Local</w:t>
            </w:r>
          </w:p>
        </w:tc>
      </w:tr>
      <w:tr w:rsidR="0042375B" w:rsidRPr="0042375B" w14:paraId="16569A3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B5BC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0D76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876E5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43F22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52DD4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A3FBE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A8689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46AF285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36632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B6C2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8422A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Esponja de lã de aço 14 pacotes de 8 unidades Esponja de aço limpa superfícies, dá brilho e remove as sujeiras mais difíceis sem riscar, fardo com 14 pacotes contendo 8 unidades cada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D6756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078541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3402E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35,09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05562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105,27</w:t>
            </w:r>
          </w:p>
        </w:tc>
      </w:tr>
      <w:tr w:rsidR="0042375B" w:rsidRPr="0042375B" w14:paraId="1940D05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8AAE1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EA273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105,27</w:t>
            </w:r>
          </w:p>
        </w:tc>
      </w:tr>
      <w:tr w:rsidR="0042375B" w:rsidRPr="0042375B" w14:paraId="2CF79C8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68590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150 - Exclusivo ME/EPP - Local</w:t>
            </w:r>
          </w:p>
        </w:tc>
      </w:tr>
      <w:tr w:rsidR="0042375B" w:rsidRPr="0042375B" w14:paraId="1082C5B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23DC7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B8A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69CA3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229A6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2ED69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8F689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4FE72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696265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3E800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636F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FBCD2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Esponja de louça dupla face multiuso 3m - embalagem contendo 03 unid Ideal para remoção de sujeiras difíceis nos mais diversos tipos de superfícies, utilizada tanto para limpeza pesada (manta verde) quanto para superfície mais delicadas (parte amarela). durabilidade de até 04 semanas, alto poder de limpeza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9DE2F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BCCFC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20826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8,98</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BB54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179,60</w:t>
            </w:r>
          </w:p>
        </w:tc>
      </w:tr>
      <w:tr w:rsidR="0042375B" w:rsidRPr="0042375B" w14:paraId="33C7A5C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94A8B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BC79C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179,60</w:t>
            </w:r>
          </w:p>
        </w:tc>
      </w:tr>
      <w:tr w:rsidR="0042375B" w:rsidRPr="0042375B" w14:paraId="5A54B97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D2EE00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151 - Exclusivo ME/EPP - Local</w:t>
            </w:r>
          </w:p>
        </w:tc>
      </w:tr>
      <w:tr w:rsidR="0042375B" w:rsidRPr="0042375B" w14:paraId="048C3E5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F5B02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7D1D7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7E0DE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B5BDA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F387A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4C8A5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0799D1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E021A6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340786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58F2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E513B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Fio dental, embalagem com 50 metros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D6503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73F84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ACD90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12,19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B3A13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609,50</w:t>
            </w:r>
          </w:p>
        </w:tc>
      </w:tr>
      <w:tr w:rsidR="0042375B" w:rsidRPr="0042375B" w14:paraId="1FF629B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1BACC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64B40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609,50</w:t>
            </w:r>
          </w:p>
        </w:tc>
      </w:tr>
      <w:tr w:rsidR="0042375B" w:rsidRPr="0042375B" w14:paraId="3F0566E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1AA58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152 - Exclusivo ME/EPP - Local</w:t>
            </w:r>
          </w:p>
        </w:tc>
      </w:tr>
      <w:tr w:rsidR="0042375B" w:rsidRPr="0042375B" w14:paraId="42F0580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497A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E848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83DEC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AB2C9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7EBAF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7CB87D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626A0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0C2DA9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6D22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C46C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159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C75747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Flanela branca tamanho 28cm x 38 cm 100% algodão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10226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A7EFB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48E48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189DBD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222,50</w:t>
            </w:r>
          </w:p>
        </w:tc>
      </w:tr>
      <w:tr w:rsidR="0042375B" w:rsidRPr="0042375B" w14:paraId="0521279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E496B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1BDB0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222,50</w:t>
            </w:r>
          </w:p>
        </w:tc>
      </w:tr>
      <w:tr w:rsidR="0042375B" w:rsidRPr="0042375B" w14:paraId="69C7DFB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3F9308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153 - Exclusivo ME/EPP - Local</w:t>
            </w:r>
          </w:p>
        </w:tc>
      </w:tr>
      <w:tr w:rsidR="0042375B" w:rsidRPr="0042375B" w14:paraId="7376F60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DD87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4920F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27519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16A5C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868B4D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3EE74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F8F9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ECD2C1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5C985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0D65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FF3F6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Fósforo com 10 caixas com 40 Palitos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D4E95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ABA960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MAÇO</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31A82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41,27</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B07A1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825,40</w:t>
            </w:r>
          </w:p>
        </w:tc>
      </w:tr>
      <w:tr w:rsidR="0042375B" w:rsidRPr="0042375B" w14:paraId="1930B012"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02112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D714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825,40</w:t>
            </w:r>
          </w:p>
        </w:tc>
      </w:tr>
      <w:tr w:rsidR="0042375B" w:rsidRPr="0042375B" w14:paraId="4580004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BDF6D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154 - Exclusivo ME/EPP - Local</w:t>
            </w:r>
          </w:p>
        </w:tc>
      </w:tr>
      <w:tr w:rsidR="0042375B" w:rsidRPr="0042375B" w14:paraId="261FDE9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A96BF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41C9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ADBD0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DD4BD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5788E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CF371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24F453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170520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FAB58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641E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AF323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Limpa Vidros 500 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CAA15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40102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5C79B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12,15</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5A40C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121,50</w:t>
            </w:r>
          </w:p>
        </w:tc>
      </w:tr>
      <w:tr w:rsidR="0042375B" w:rsidRPr="0042375B" w14:paraId="6773B54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D07AC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76B7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121,50</w:t>
            </w:r>
          </w:p>
        </w:tc>
      </w:tr>
      <w:tr w:rsidR="0042375B" w:rsidRPr="0042375B" w14:paraId="2D68AC4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CFE93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155 - Exclusivo ME/EPP - Local</w:t>
            </w:r>
          </w:p>
        </w:tc>
      </w:tr>
      <w:tr w:rsidR="0042375B" w:rsidRPr="0042375B" w14:paraId="3745C7A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A5266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BF5A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4F01D4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AA080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A61B4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16326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3CC7F8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3AA2F9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B09D2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E10B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E83181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Luva látex de borracha natural (g) com látex de borracha natural Luva látex de borracha natural (g) com látex de borracha natural - mais durável e resistente. internamente forrada com flocos de algodão, proporciona maior conforto e maleabilidade. aplicações: indicada para trabalhos pesados e que exigem maior proteção.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64149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1A632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PAR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FF385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C5DC0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303,00</w:t>
            </w:r>
          </w:p>
        </w:tc>
      </w:tr>
      <w:tr w:rsidR="0042375B" w:rsidRPr="0042375B" w14:paraId="542BDCD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2F092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22AEF5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303,00</w:t>
            </w:r>
          </w:p>
        </w:tc>
      </w:tr>
      <w:tr w:rsidR="0042375B" w:rsidRPr="0042375B" w14:paraId="59EEC3E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1C47C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156 - Exclusivo ME/EPP - Local</w:t>
            </w:r>
          </w:p>
        </w:tc>
      </w:tr>
      <w:tr w:rsidR="0042375B" w:rsidRPr="0042375B" w14:paraId="775EABE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DE0E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F208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C319C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643B8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F16BA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5ECED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5595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434C59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5F5D6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2814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3B13E5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Luva látex de borracha natural (m) com látex de borracha natural Mais durável e resistente. internamente forrada com flocos de algodão, proporciona maior conforto e maleabilidade. aplicações: indicada para trabalhos pesados e que exigem maior proteção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1B0EC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B7DA3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PAR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DE6EB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6,06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D3F3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303,00</w:t>
            </w:r>
          </w:p>
        </w:tc>
      </w:tr>
      <w:tr w:rsidR="0042375B" w:rsidRPr="0042375B" w14:paraId="4A04C88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78D14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A5F6D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303,00</w:t>
            </w:r>
          </w:p>
        </w:tc>
      </w:tr>
      <w:tr w:rsidR="0042375B" w:rsidRPr="0042375B" w14:paraId="24D46D4D"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48D1E6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157 - Exclusivo ME/EPP - Local</w:t>
            </w:r>
          </w:p>
        </w:tc>
      </w:tr>
      <w:tr w:rsidR="0042375B" w:rsidRPr="0042375B" w14:paraId="57C56D8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71DD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4DDF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9771F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A0B07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41C93A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758C5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3A0B8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C852481"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07F1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CA33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33970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Lysoform bruto 01 litro Composição formol a 37%; dodecilbenzeno sulfato de sódio à 12%, essência de eucalipto; água. mata germes e bactérias, limpa, desinfeta e elimina o mau cheiro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DA118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826E0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67BE7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A766E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149,60</w:t>
            </w:r>
          </w:p>
        </w:tc>
      </w:tr>
      <w:tr w:rsidR="0042375B" w:rsidRPr="0042375B" w14:paraId="6826172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AD662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DA0AD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149,60</w:t>
            </w:r>
          </w:p>
        </w:tc>
      </w:tr>
      <w:tr w:rsidR="0042375B" w:rsidRPr="0042375B" w14:paraId="45A83194"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85310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158 - Exclusivo ME/EPP - Local</w:t>
            </w:r>
          </w:p>
        </w:tc>
      </w:tr>
      <w:tr w:rsidR="0042375B" w:rsidRPr="0042375B" w14:paraId="4B2ABAE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082DA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0625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1E396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223A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330B4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E8542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94BC7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774FDD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5124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F25A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C991B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Multi Inseticida Aerossol 300ml/237g Multi inseticida aerossol máxima proteção e máxima eficiência, mata o mosquito da dengue (ingredientes ativos: imiprotrina 0,020%, permitrina 0,050%, eswbiotrina 0,100% Composição: ingredientes ativos, solventes, antioxidantes, emulsificantes e propelentes, usa água como solvente 300ml/237g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B3D4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5F6AA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303C3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16,66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26493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333,20</w:t>
            </w:r>
          </w:p>
        </w:tc>
      </w:tr>
      <w:tr w:rsidR="0042375B" w:rsidRPr="0042375B" w14:paraId="36EE909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E3C0D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D56E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333,20</w:t>
            </w:r>
          </w:p>
        </w:tc>
      </w:tr>
      <w:tr w:rsidR="0042375B" w:rsidRPr="0042375B" w14:paraId="7ADA7E2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92E28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159 - Exclusivo ME/EPP - Local</w:t>
            </w:r>
          </w:p>
        </w:tc>
      </w:tr>
      <w:tr w:rsidR="0042375B" w:rsidRPr="0042375B" w14:paraId="08BA5A1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B26CF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F41F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66409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7C97A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76805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CA8A0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C3357C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85D3B38"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01DCE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7FA2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58557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Multi uso 500ml - caixa com 12 unidades Multi uso 500 ml (Composição: Amina Quaternária de Coco Etoxilada, Nonil Fenol Etoxilado, Alcalinizante, anti-Redepositante, Fragrância e Água. Componente Ativo: Amina Quaternária de Coco Etoxilada. caixa com 12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7844B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96086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71A95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54,32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1D9B76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271,60</w:t>
            </w:r>
          </w:p>
        </w:tc>
      </w:tr>
      <w:tr w:rsidR="0042375B" w:rsidRPr="0042375B" w14:paraId="0B829E0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BB576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B83D4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271,60</w:t>
            </w:r>
          </w:p>
        </w:tc>
      </w:tr>
      <w:tr w:rsidR="0042375B" w:rsidRPr="0042375B" w14:paraId="5C8DFA18"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CF560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160 - Exclusivo ME/EPP - Local</w:t>
            </w:r>
          </w:p>
        </w:tc>
      </w:tr>
      <w:tr w:rsidR="0042375B" w:rsidRPr="0042375B" w14:paraId="4B1C71F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C062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7F80A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E77ED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9CEBA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ACD47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04F2A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8157A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383736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D4DB9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C7900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7ED51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Pá de lixo plástico - 24x16,5x7 - reforçado cabo 80cm revestido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66DEF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290D19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8C526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E54BA7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39,95</w:t>
            </w:r>
          </w:p>
        </w:tc>
      </w:tr>
      <w:tr w:rsidR="0042375B" w:rsidRPr="0042375B" w14:paraId="5F054DE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74EE108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BFCDF0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39,95</w:t>
            </w:r>
          </w:p>
        </w:tc>
      </w:tr>
      <w:tr w:rsidR="0042375B" w:rsidRPr="0042375B" w14:paraId="303D1DF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98BB8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161 - Exclusivo ME/EPP - Local</w:t>
            </w:r>
          </w:p>
        </w:tc>
      </w:tr>
      <w:tr w:rsidR="0042375B" w:rsidRPr="0042375B" w14:paraId="311D8D6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B334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F297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19B90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80505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3A0AF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67102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86761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A45DAD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5C607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15C3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30330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Pano de Prato Com Bainha - 44cm x 68cm Liso, para pintura e 100% algodão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C558A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28A97F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98A65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6943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949,00</w:t>
            </w:r>
          </w:p>
        </w:tc>
      </w:tr>
      <w:tr w:rsidR="0042375B" w:rsidRPr="0042375B" w14:paraId="25576EBE"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4E88B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8440A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949,00</w:t>
            </w:r>
          </w:p>
        </w:tc>
      </w:tr>
      <w:tr w:rsidR="0042375B" w:rsidRPr="0042375B" w14:paraId="09666CE9"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6403C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162 - Exclusivo ME/EPP - Local</w:t>
            </w:r>
          </w:p>
        </w:tc>
      </w:tr>
      <w:tr w:rsidR="0042375B" w:rsidRPr="0042375B" w14:paraId="51ECBB9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96CE9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378F1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8786C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EE15E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6FD1CC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746ECF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6FEA42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7A52AC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1E4A17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13FC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8D9B7C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Papel Higiênico 30Mx10CM - Pct 12 rolos Pacotes com 12 rolos, branco, folha dupla de primeira linha.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36C55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10C55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4702D3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19,12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E838C2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382,40</w:t>
            </w:r>
          </w:p>
        </w:tc>
      </w:tr>
      <w:tr w:rsidR="0042375B" w:rsidRPr="0042375B" w14:paraId="429AF9D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66625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7C6D9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382,40</w:t>
            </w:r>
          </w:p>
        </w:tc>
      </w:tr>
      <w:tr w:rsidR="0042375B" w:rsidRPr="0042375B" w14:paraId="1403A52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4E6F044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163 - Exclusivo ME/EPP - Local</w:t>
            </w:r>
          </w:p>
        </w:tc>
      </w:tr>
      <w:tr w:rsidR="0042375B" w:rsidRPr="0042375B" w14:paraId="4D37EBB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AE2C9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5B8C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831A4B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389CE3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8B8C8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3F0E3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B4F533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DFDF8B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5AFF6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04310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ED914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Papel higiênico 60mx10cm - fardo com 16 pacote Com 04 rolos branco - Folha simples, picotado textualizado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90119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A4C7E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3915F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21,54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B0806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1.077,00</w:t>
            </w:r>
          </w:p>
        </w:tc>
      </w:tr>
      <w:tr w:rsidR="0042375B" w:rsidRPr="0042375B" w14:paraId="3C12ACA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33AE6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59B90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1.077,00</w:t>
            </w:r>
          </w:p>
        </w:tc>
      </w:tr>
      <w:tr w:rsidR="0042375B" w:rsidRPr="0042375B" w14:paraId="45ABFE0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375B4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164 - Exclusivo ME/EPP - Local</w:t>
            </w:r>
          </w:p>
        </w:tc>
      </w:tr>
      <w:tr w:rsidR="0042375B" w:rsidRPr="0042375B" w14:paraId="5180696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3E64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98230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D844C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78195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14E66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7BDC4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62200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D83A33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5860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7F83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1D8909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Papel Toalha Interfolhado - 20x20cm - Creme - Pacote com 1000 unidades Produzido com 100% de fibras naturais, para dispenser de papel toalha, não deixa resíduos de papel na mão, alto </w:t>
            </w:r>
            <w:r w:rsidRPr="0042375B">
              <w:rPr>
                <w:color w:val="000000" w:themeColor="text1"/>
                <w:sz w:val="18"/>
                <w:szCs w:val="18"/>
              </w:rPr>
              <w:lastRenderedPageBreak/>
              <w:t xml:space="preserve">poder de absorção de líquidos, macio, cremoso, confortável para o usuário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C2FED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5C9C36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85B062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8,82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70748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441,00</w:t>
            </w:r>
          </w:p>
        </w:tc>
      </w:tr>
      <w:tr w:rsidR="0042375B" w:rsidRPr="0042375B" w14:paraId="40E21F1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E1A9AF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DB842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441,00</w:t>
            </w:r>
          </w:p>
        </w:tc>
      </w:tr>
      <w:tr w:rsidR="0042375B" w:rsidRPr="0042375B" w14:paraId="3C2590E7"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DCEA8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165 - Exclusivo ME/EPP - Local</w:t>
            </w:r>
          </w:p>
        </w:tc>
      </w:tr>
      <w:tr w:rsidR="0042375B" w:rsidRPr="0042375B" w14:paraId="236670C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834B9A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C3C7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6C7DA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C1FCC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AEC48B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5AE393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7D50D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160DF1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C01537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EAE5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361024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Prendedor de roupas de madeira c/ 12 unidades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BA040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DE09D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D0CE7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11,99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31395A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239,80</w:t>
            </w:r>
          </w:p>
        </w:tc>
      </w:tr>
      <w:tr w:rsidR="0042375B" w:rsidRPr="0042375B" w14:paraId="7292061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C5C45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D9DA2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239,80</w:t>
            </w:r>
          </w:p>
        </w:tc>
      </w:tr>
      <w:tr w:rsidR="0042375B" w:rsidRPr="0042375B" w14:paraId="7A47DC4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6FFB1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166 - Exclusivo ME/EPP - Local</w:t>
            </w:r>
          </w:p>
        </w:tc>
      </w:tr>
      <w:tr w:rsidR="0042375B" w:rsidRPr="0042375B" w14:paraId="7E9141A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DB470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415F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AFA21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8EC76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29359B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9E6B3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27787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7C86A13E"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59033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19757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3BD19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Querosene - 850ml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88CC1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AD8E2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D6DA3D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16,32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2337E7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163,20</w:t>
            </w:r>
          </w:p>
        </w:tc>
      </w:tr>
      <w:tr w:rsidR="0042375B" w:rsidRPr="0042375B" w14:paraId="0267C79B"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3E4D2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C7869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163,20</w:t>
            </w:r>
          </w:p>
        </w:tc>
      </w:tr>
      <w:tr w:rsidR="0042375B" w:rsidRPr="0042375B" w14:paraId="4700065E"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2613A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167 - Exclusivo ME/EPP - Local</w:t>
            </w:r>
          </w:p>
        </w:tc>
      </w:tr>
      <w:tr w:rsidR="0042375B" w:rsidRPr="0042375B" w14:paraId="42F226C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70110B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EB7B7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AECAA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46405A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C39AC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BAC41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A64AA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88140A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C6365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1ED10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A4734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Rodo com espuma e fibra verde com cabo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8B6A6C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22855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06578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13,26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FBF49D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132,60</w:t>
            </w:r>
          </w:p>
        </w:tc>
      </w:tr>
      <w:tr w:rsidR="0042375B" w:rsidRPr="0042375B" w14:paraId="6644D997"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19A4E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7C89D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132,60</w:t>
            </w:r>
          </w:p>
        </w:tc>
      </w:tr>
      <w:tr w:rsidR="0042375B" w:rsidRPr="0042375B" w14:paraId="4686420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A5C6B1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168 - Exclusivo ME/EPP - Local</w:t>
            </w:r>
          </w:p>
        </w:tc>
      </w:tr>
      <w:tr w:rsidR="0042375B" w:rsidRPr="0042375B" w14:paraId="54E7449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79EED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0E84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2F5E6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E881C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6BC292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B83DED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D099D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E7D8D8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73F31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4B30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84DD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Rodo plástico de borracha dupla colorida - 40cm com cabo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5243B9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A0DF7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4E944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10,76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4013C9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107,60</w:t>
            </w:r>
          </w:p>
        </w:tc>
      </w:tr>
      <w:tr w:rsidR="0042375B" w:rsidRPr="0042375B" w14:paraId="6CFE67E9"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1AC0B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05160E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107,60</w:t>
            </w:r>
          </w:p>
        </w:tc>
      </w:tr>
      <w:tr w:rsidR="0042375B" w:rsidRPr="0042375B" w14:paraId="5366A24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6E53D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169 - Exclusivo ME/EPP - Local</w:t>
            </w:r>
          </w:p>
        </w:tc>
      </w:tr>
      <w:tr w:rsidR="0042375B" w:rsidRPr="0042375B" w14:paraId="7F4F653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6B89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7E57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CF6CE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350B3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A0001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D4AB38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5D674E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A39FB8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EA91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D4F1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C5282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Rodo plástico de borracha dupla colorida - 60cm com cabo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465E5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41DBBD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3BCF0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14,26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25A38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142,60</w:t>
            </w:r>
          </w:p>
        </w:tc>
      </w:tr>
      <w:tr w:rsidR="0042375B" w:rsidRPr="0042375B" w14:paraId="3C1627B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D7361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E7DD3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142,60</w:t>
            </w:r>
          </w:p>
        </w:tc>
      </w:tr>
      <w:tr w:rsidR="0042375B" w:rsidRPr="0042375B" w14:paraId="30DEDF7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8FF2FF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170 - Exclusivo ME/EPP - Local</w:t>
            </w:r>
          </w:p>
        </w:tc>
      </w:tr>
      <w:tr w:rsidR="0042375B" w:rsidRPr="0042375B" w14:paraId="0BEA532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12F5A1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A086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9430B5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C17F7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E8E423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28E33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45AD6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5CF5EB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851B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6D41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2703D0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Sabão em pedaço glicerinado neutro c/ 05 unid de 200 grs Sabão em pedaço glicerinado neutro contendo 05 unidades de 200 gramas. Composição: Sabão de ácido graxos de coco/babaçu, sabão de ácido graxos de sebo, sabão de ácidos graxos de soja, coadjuvante, glicerina, agente anti-redepositante e água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6E15B7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E7F4A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464D75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10,82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BA5E1A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541,00</w:t>
            </w:r>
          </w:p>
        </w:tc>
      </w:tr>
      <w:tr w:rsidR="0042375B" w:rsidRPr="0042375B" w14:paraId="6EC2ADDA"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F72A88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CB7B5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541,00</w:t>
            </w:r>
          </w:p>
        </w:tc>
      </w:tr>
      <w:tr w:rsidR="0042375B" w:rsidRPr="0042375B" w14:paraId="0520F4C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D9480E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171 - Exclusivo ME/EPP - Local</w:t>
            </w:r>
          </w:p>
        </w:tc>
      </w:tr>
      <w:tr w:rsidR="0042375B" w:rsidRPr="0042375B" w14:paraId="0BC7002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5C5E1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92C8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011E5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9A326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3158E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D19C4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08FE8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A53AA4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C5D13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BD7A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5051F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Sabão em pó 1kg - caixa de papelão Sabão em pó 01 kg (Tensoativo Aniônico, Alcalinizante, Sequestrante, Carga, Coadjuvante, Quelante, Branqueador Óptico, Corante, Enzimas, Agente Anti-Redepositante, Fragrância e Água. Componentes Ativos: Linear alquil Benzeno, Sulfonato de Sódio contém Tensoativo Biodegradável.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0A8E8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AE2DA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CX</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BD4402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8ACDA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1.099,00</w:t>
            </w:r>
          </w:p>
        </w:tc>
      </w:tr>
      <w:tr w:rsidR="0042375B" w:rsidRPr="0042375B" w14:paraId="4AF70F74"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6B7D5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593322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1.099,00</w:t>
            </w:r>
          </w:p>
        </w:tc>
      </w:tr>
      <w:tr w:rsidR="0042375B" w:rsidRPr="0042375B" w14:paraId="64768AE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318AB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172 - Exclusivo ME/EPP - Local</w:t>
            </w:r>
          </w:p>
        </w:tc>
      </w:tr>
      <w:tr w:rsidR="0042375B" w:rsidRPr="0042375B" w14:paraId="6FE81C3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2BCCE1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3B1B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6AD14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8FAFB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F83F5B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47783F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80E83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1590D9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68EA9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F9CC2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179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F1A6E48" w14:textId="2FCE3050" w:rsidR="00642C65" w:rsidRPr="0042375B" w:rsidRDefault="00642C65" w:rsidP="00772EC2">
            <w:pPr>
              <w:pStyle w:val="ParagraphStyle"/>
              <w:rPr>
                <w:color w:val="000000" w:themeColor="text1"/>
                <w:sz w:val="18"/>
                <w:szCs w:val="18"/>
              </w:rPr>
            </w:pPr>
            <w:r w:rsidRPr="0042375B">
              <w:rPr>
                <w:color w:val="000000" w:themeColor="text1"/>
                <w:sz w:val="18"/>
                <w:szCs w:val="18"/>
              </w:rPr>
              <w:t>Sabonete 90g Composição: Adeps bovis, orbignya oleifera oil, sodium hydoxide, sodium chloride, calcium carbonate, CI 77.891,EDTA,BHT, parfum, agua, glicerin</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4057F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2038A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CE7F3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3,89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96FCEB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778,00</w:t>
            </w:r>
          </w:p>
        </w:tc>
      </w:tr>
      <w:tr w:rsidR="0042375B" w:rsidRPr="0042375B" w14:paraId="369DEC9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06BBAB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FE6DC4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778,00</w:t>
            </w:r>
          </w:p>
        </w:tc>
      </w:tr>
      <w:tr w:rsidR="0042375B" w:rsidRPr="0042375B" w14:paraId="61121FF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638ADB7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173 - Exclusivo ME/EPP - Local</w:t>
            </w:r>
          </w:p>
        </w:tc>
      </w:tr>
      <w:tr w:rsidR="0042375B" w:rsidRPr="0042375B" w14:paraId="5F44230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607E3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D64AF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F0690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9E007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27B934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9CDF9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DF947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68525069"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4003C6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1AF19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180</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CB43A4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Sabonete Líquido 500ml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92D78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0669A3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FR</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B376F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8C8BEF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1.999,00</w:t>
            </w:r>
          </w:p>
        </w:tc>
      </w:tr>
      <w:tr w:rsidR="0042375B" w:rsidRPr="0042375B" w14:paraId="3D746F38"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8E3A7B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0A5A3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1.999,00</w:t>
            </w:r>
          </w:p>
        </w:tc>
      </w:tr>
      <w:tr w:rsidR="0042375B" w:rsidRPr="0042375B" w14:paraId="1FEA8EEC"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6DB8E3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174 - Exclusivo ME/EPP - Local</w:t>
            </w:r>
          </w:p>
        </w:tc>
      </w:tr>
      <w:tr w:rsidR="0042375B" w:rsidRPr="0042375B" w14:paraId="52752DA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79B2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B4416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D3E184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2376D4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3675FA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FCD925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C73D3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5A4F6B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666BB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40115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181</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CE635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Saco de Limpeza 60 x78 cm - 100% Algodão Branco alvejado tecido com textura enrugada, resistente, ideal para limpeza pesada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69237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2704E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98C21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10,82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FE1D49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1.082,00</w:t>
            </w:r>
          </w:p>
        </w:tc>
      </w:tr>
      <w:tr w:rsidR="0042375B" w:rsidRPr="0042375B" w14:paraId="300D250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4990F1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EE3B11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1.082,00</w:t>
            </w:r>
          </w:p>
        </w:tc>
      </w:tr>
      <w:tr w:rsidR="0042375B" w:rsidRPr="0042375B" w14:paraId="32977C7A"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3536D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175 - Exclusivo ME/EPP - Local</w:t>
            </w:r>
          </w:p>
        </w:tc>
      </w:tr>
      <w:tr w:rsidR="0042375B" w:rsidRPr="0042375B" w14:paraId="5B96ED5D"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8F19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4C5E7C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59B7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7D04DE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D4A85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F0335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92DC2C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45E484F"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81D002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9B72D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182</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59195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Saco de lixo reforçado 100 litros - 75x90x0,07 - com 100 unid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D1E18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76A32A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CAA3C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13,79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9D6E6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137,90</w:t>
            </w:r>
          </w:p>
        </w:tc>
      </w:tr>
      <w:tr w:rsidR="0042375B" w:rsidRPr="0042375B" w14:paraId="22ED6B1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5008D74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E371A0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137,90</w:t>
            </w:r>
          </w:p>
        </w:tc>
      </w:tr>
      <w:tr w:rsidR="0042375B" w:rsidRPr="0042375B" w14:paraId="5C3E501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0931F2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176 - Exclusivo ME/EPP - Local</w:t>
            </w:r>
          </w:p>
        </w:tc>
      </w:tr>
      <w:tr w:rsidR="0042375B" w:rsidRPr="0042375B" w14:paraId="08E14DF4"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D93535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F18B1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8720B0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A1E20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0DA4BD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219C9A3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FD567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56703C1A"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7846A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3A892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183</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3AC378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Saco de lixo reforçado 20L - 39x52cm - pcte com 100 unid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0DBA6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5A01E0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AADC2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71AB3C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131,90</w:t>
            </w:r>
          </w:p>
        </w:tc>
      </w:tr>
      <w:tr w:rsidR="0042375B" w:rsidRPr="0042375B" w14:paraId="028767D1"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2ABE84B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9F54C9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131,90</w:t>
            </w:r>
          </w:p>
        </w:tc>
      </w:tr>
      <w:tr w:rsidR="0042375B" w:rsidRPr="0042375B" w14:paraId="4E445BD3"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1FA66A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177 - Exclusivo ME/EPP - Local</w:t>
            </w:r>
          </w:p>
        </w:tc>
      </w:tr>
      <w:tr w:rsidR="0042375B" w:rsidRPr="0042375B" w14:paraId="5E35944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F839AD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6D75D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F1AAC9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D5C255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0312ABE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7E5A1A5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61B0FF0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03A0105"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886399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5D235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184</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0226CC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Saco de lixo reforçado 60L c/ 100 un sob medida 63x70x0,06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3B38E1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A5E0D8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PCT</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53A98F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40A0A4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131,90</w:t>
            </w:r>
          </w:p>
        </w:tc>
      </w:tr>
      <w:tr w:rsidR="0042375B" w:rsidRPr="0042375B" w14:paraId="3335CBB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1C45D68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E43342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131,90</w:t>
            </w:r>
          </w:p>
        </w:tc>
      </w:tr>
      <w:tr w:rsidR="0042375B" w:rsidRPr="0042375B" w14:paraId="29275C8F"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31D3E5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178 - Exclusivo ME/EPP - Local</w:t>
            </w:r>
          </w:p>
        </w:tc>
      </w:tr>
      <w:tr w:rsidR="0042375B" w:rsidRPr="0042375B" w14:paraId="2A3A0636"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6168FA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929C6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586792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2E38CD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E9DDC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92AC61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8FF03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31BCB910"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0D023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1B8F9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185</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9614F6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Saco xadrez especial tecido duplo 50 x 85 cm, 100% algodão, limpeza pe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52F11C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9CB01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3C114EF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6,49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7F105C9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129,80</w:t>
            </w:r>
          </w:p>
        </w:tc>
      </w:tr>
      <w:tr w:rsidR="0042375B" w:rsidRPr="0042375B" w14:paraId="63D0D55F"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30147B3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1CC8F0F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129,80</w:t>
            </w:r>
          </w:p>
        </w:tc>
      </w:tr>
      <w:tr w:rsidR="0042375B" w:rsidRPr="0042375B" w14:paraId="73A0C482"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5D968CB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179 - Exclusivo ME/EPP - Local</w:t>
            </w:r>
          </w:p>
        </w:tc>
      </w:tr>
      <w:tr w:rsidR="0042375B" w:rsidRPr="0042375B" w14:paraId="084803CB"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99F976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7F2A4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B86792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0E2BB6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453BA64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1C6789A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4B188F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20F14DD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C647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C43BB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186</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5343CB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Shampoo para todos os tipos de cabelo - 350ml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00A12C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D7EE4AF"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4817F49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0F886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1.679,00</w:t>
            </w:r>
          </w:p>
        </w:tc>
      </w:tr>
      <w:tr w:rsidR="0042375B" w:rsidRPr="0042375B" w14:paraId="23C909AC"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444B45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AC7F3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1.679,00</w:t>
            </w:r>
          </w:p>
        </w:tc>
      </w:tr>
      <w:tr w:rsidR="0042375B" w:rsidRPr="0042375B" w14:paraId="6E16C191"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284DCC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180 - Exclusivo ME/EPP - Local</w:t>
            </w:r>
          </w:p>
        </w:tc>
      </w:tr>
      <w:tr w:rsidR="0042375B" w:rsidRPr="0042375B" w14:paraId="20968B1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A0CBA8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5BD72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F5AE45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CF6B54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3F9505D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530DC08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1A0CAF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060804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A61ED4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D7CDE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187</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02D0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Soda cáustica concentrada em escamas 1 Kg</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2184AF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50,00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9016D8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POTE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6D4A96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20,66</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77436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1.033,00</w:t>
            </w:r>
          </w:p>
        </w:tc>
      </w:tr>
      <w:tr w:rsidR="0042375B" w:rsidRPr="0042375B" w14:paraId="799D4426"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6125E9B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68363E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1.033,00</w:t>
            </w:r>
          </w:p>
        </w:tc>
      </w:tr>
      <w:tr w:rsidR="0042375B" w:rsidRPr="0042375B" w14:paraId="0B84C5F5"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214C69D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181 - Exclusivo ME/EPP - Local</w:t>
            </w:r>
          </w:p>
        </w:tc>
      </w:tr>
      <w:tr w:rsidR="0042375B" w:rsidRPr="0042375B" w14:paraId="407D1E67"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FAAF69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397C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6A1ECA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CFFBFB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1A69D606"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9446D2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11C949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0E9A3703"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B041C14"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B5F53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188</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A8D49E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 xml:space="preserve">Vassoura de capim, com cabo   </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958CD4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6EC7022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3A9FC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23,99</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0B491AEA"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239,90</w:t>
            </w:r>
          </w:p>
        </w:tc>
      </w:tr>
      <w:tr w:rsidR="0042375B" w:rsidRPr="0042375B" w14:paraId="690B5D70"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4D3D23D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D93C578"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239,90</w:t>
            </w:r>
          </w:p>
        </w:tc>
      </w:tr>
      <w:tr w:rsidR="0042375B" w:rsidRPr="0042375B" w14:paraId="21374A26" w14:textId="77777777" w:rsidTr="00772EC2">
        <w:tc>
          <w:tcPr>
            <w:tcW w:w="8486" w:type="dxa"/>
            <w:gridSpan w:val="7"/>
            <w:tcBorders>
              <w:top w:val="single" w:sz="6" w:space="0" w:color="000000"/>
              <w:left w:val="single" w:sz="6" w:space="0" w:color="000000"/>
              <w:bottom w:val="single" w:sz="6" w:space="0" w:color="000000"/>
              <w:right w:val="single" w:sz="6" w:space="0" w:color="000000"/>
            </w:tcBorders>
            <w:shd w:val="clear" w:color="auto" w:fill="auto"/>
          </w:tcPr>
          <w:p w14:paraId="740C9183"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Lote: 182 - Exclusivo ME/EPP - Local</w:t>
            </w:r>
          </w:p>
        </w:tc>
      </w:tr>
      <w:tr w:rsidR="0042375B" w:rsidRPr="0042375B" w14:paraId="5A719F8C"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245B8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D783E9"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Código do produto</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8EC5AE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Nome do produto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E6776C1"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Quant</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2439E1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Unidade</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07156367"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5A9327F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Preço máximo total</w:t>
            </w:r>
          </w:p>
        </w:tc>
      </w:tr>
      <w:tr w:rsidR="0042375B" w:rsidRPr="0042375B" w14:paraId="1A531AF2" w14:textId="77777777" w:rsidTr="00772EC2">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402B61E"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118B32"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189</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715BF07" w14:textId="5EA7373B" w:rsidR="00642C65" w:rsidRPr="0042375B" w:rsidRDefault="00642C65" w:rsidP="00772EC2">
            <w:pPr>
              <w:pStyle w:val="ParagraphStyle"/>
              <w:rPr>
                <w:color w:val="000000" w:themeColor="text1"/>
                <w:sz w:val="18"/>
                <w:szCs w:val="18"/>
              </w:rPr>
            </w:pPr>
            <w:r w:rsidRPr="0042375B">
              <w:rPr>
                <w:color w:val="000000" w:themeColor="text1"/>
                <w:sz w:val="18"/>
                <w:szCs w:val="18"/>
              </w:rPr>
              <w:t>Vassoura de Nylon, de 1ª Qualidade, com cabo</w:t>
            </w:r>
          </w:p>
        </w:tc>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284E3C6C"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20,00</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14:paraId="5C70BCA5"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UNID</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14:paraId="6C01F5B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14,82</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223D0770"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296,40</w:t>
            </w:r>
          </w:p>
        </w:tc>
      </w:tr>
      <w:tr w:rsidR="00642C65" w:rsidRPr="0042375B" w14:paraId="7DB5E4F3" w14:textId="77777777" w:rsidTr="00772EC2">
        <w:tc>
          <w:tcPr>
            <w:tcW w:w="7400" w:type="dxa"/>
            <w:gridSpan w:val="6"/>
            <w:tcBorders>
              <w:top w:val="single" w:sz="6" w:space="0" w:color="000000"/>
              <w:left w:val="single" w:sz="6" w:space="0" w:color="000000"/>
              <w:bottom w:val="single" w:sz="6" w:space="0" w:color="000000"/>
              <w:right w:val="single" w:sz="6" w:space="0" w:color="000000"/>
            </w:tcBorders>
            <w:shd w:val="clear" w:color="auto" w:fill="auto"/>
          </w:tcPr>
          <w:p w14:paraId="013D85CB"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TOTAL</w:t>
            </w: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14:paraId="304261FD" w14:textId="77777777" w:rsidR="00642C65" w:rsidRPr="0042375B" w:rsidRDefault="00642C65" w:rsidP="00772EC2">
            <w:pPr>
              <w:pStyle w:val="ParagraphStyle"/>
              <w:rPr>
                <w:color w:val="000000" w:themeColor="text1"/>
                <w:sz w:val="18"/>
                <w:szCs w:val="18"/>
              </w:rPr>
            </w:pPr>
            <w:r w:rsidRPr="0042375B">
              <w:rPr>
                <w:color w:val="000000" w:themeColor="text1"/>
                <w:sz w:val="18"/>
                <w:szCs w:val="18"/>
              </w:rPr>
              <w:t>296,40</w:t>
            </w:r>
          </w:p>
        </w:tc>
      </w:tr>
    </w:tbl>
    <w:p w14:paraId="461D32E7" w14:textId="77777777" w:rsidR="00642C65" w:rsidRPr="0042375B" w:rsidRDefault="00642C65" w:rsidP="00642C65">
      <w:pPr>
        <w:pStyle w:val="ParagraphStyle"/>
        <w:ind w:left="570"/>
        <w:jc w:val="both"/>
        <w:rPr>
          <w:color w:val="000000" w:themeColor="text1"/>
          <w:sz w:val="20"/>
          <w:szCs w:val="20"/>
        </w:rPr>
      </w:pPr>
    </w:p>
    <w:p w14:paraId="6936AA72" w14:textId="77777777" w:rsidR="00642C65" w:rsidRPr="0042375B" w:rsidRDefault="00642C65" w:rsidP="00642C65">
      <w:pPr>
        <w:pStyle w:val="ParagraphStyle"/>
        <w:ind w:left="570"/>
        <w:jc w:val="both"/>
        <w:rPr>
          <w:color w:val="000000" w:themeColor="text1"/>
          <w:sz w:val="20"/>
          <w:szCs w:val="20"/>
        </w:rPr>
      </w:pPr>
      <w:r w:rsidRPr="0042375B">
        <w:rPr>
          <w:color w:val="000000" w:themeColor="text1"/>
          <w:sz w:val="20"/>
          <w:szCs w:val="20"/>
        </w:rPr>
        <w:t xml:space="preserve">Total de </w:t>
      </w:r>
      <w:r w:rsidRPr="0042375B">
        <w:rPr>
          <w:b/>
          <w:bCs/>
          <w:color w:val="000000" w:themeColor="text1"/>
          <w:sz w:val="20"/>
          <w:szCs w:val="20"/>
        </w:rPr>
        <w:t>R$ 142.414,26 (cento e quarenta e dois mil, quatrocentos e quatorze reais e vinte e seis centavos)</w:t>
      </w:r>
    </w:p>
    <w:p w14:paraId="7135D225" w14:textId="77777777" w:rsidR="00642C65" w:rsidRPr="0042375B" w:rsidRDefault="00642C65" w:rsidP="00642C65">
      <w:pPr>
        <w:pStyle w:val="ParagraphStyle"/>
        <w:ind w:left="570"/>
        <w:jc w:val="both"/>
        <w:rPr>
          <w:color w:val="000000" w:themeColor="text1"/>
          <w:sz w:val="20"/>
          <w:szCs w:val="20"/>
        </w:rPr>
      </w:pPr>
    </w:p>
    <w:p w14:paraId="1881C617" w14:textId="26146264"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3.</w:t>
      </w:r>
      <w:r w:rsidR="005D572F">
        <w:rPr>
          <w:b/>
          <w:bCs/>
          <w:color w:val="000000" w:themeColor="text1"/>
          <w:sz w:val="20"/>
          <w:szCs w:val="20"/>
        </w:rPr>
        <w:t>2</w:t>
      </w:r>
      <w:r w:rsidRPr="0042375B">
        <w:rPr>
          <w:b/>
          <w:bCs/>
          <w:color w:val="000000" w:themeColor="text1"/>
          <w:sz w:val="20"/>
          <w:szCs w:val="20"/>
        </w:rPr>
        <w:t xml:space="preserve"> -</w:t>
      </w:r>
      <w:r w:rsidRPr="0042375B">
        <w:rPr>
          <w:color w:val="000000" w:themeColor="text1"/>
          <w:sz w:val="20"/>
          <w:szCs w:val="20"/>
        </w:rPr>
        <w:t xml:space="preserve"> O objeto desta contratação não se enquadra como sendo de bem de luxo; (art. 20 da Lei nº 14.133/21);</w:t>
      </w:r>
    </w:p>
    <w:p w14:paraId="45991422" w14:textId="77777777" w:rsidR="00642C65" w:rsidRPr="0042375B" w:rsidRDefault="00642C65" w:rsidP="00642C65">
      <w:pPr>
        <w:pStyle w:val="ParagraphStyle"/>
        <w:ind w:left="570"/>
        <w:jc w:val="both"/>
        <w:rPr>
          <w:color w:val="000000" w:themeColor="text1"/>
          <w:sz w:val="20"/>
          <w:szCs w:val="20"/>
        </w:rPr>
      </w:pPr>
    </w:p>
    <w:p w14:paraId="1CA62389" w14:textId="20CB92CB"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3.</w:t>
      </w:r>
      <w:r w:rsidR="005D572F">
        <w:rPr>
          <w:b/>
          <w:bCs/>
          <w:color w:val="000000" w:themeColor="text1"/>
          <w:sz w:val="20"/>
          <w:szCs w:val="20"/>
        </w:rPr>
        <w:t>3</w:t>
      </w:r>
      <w:r w:rsidRPr="0042375B">
        <w:rPr>
          <w:b/>
          <w:bCs/>
          <w:color w:val="000000" w:themeColor="text1"/>
          <w:sz w:val="20"/>
          <w:szCs w:val="20"/>
        </w:rPr>
        <w:t xml:space="preserve"> -</w:t>
      </w:r>
      <w:r w:rsidRPr="0042375B">
        <w:rPr>
          <w:color w:val="000000" w:themeColor="text1"/>
          <w:sz w:val="20"/>
          <w:szCs w:val="20"/>
        </w:rPr>
        <w:t xml:space="preserve"> Locais de Entrega dos Bens ou Realização dos Serviço:</w:t>
      </w:r>
    </w:p>
    <w:p w14:paraId="2CAE07AD" w14:textId="77777777" w:rsidR="00642C65" w:rsidRPr="0042375B" w:rsidRDefault="00642C65" w:rsidP="00642C65">
      <w:pPr>
        <w:pStyle w:val="ParagraphStyle"/>
        <w:ind w:left="570"/>
        <w:jc w:val="both"/>
        <w:rPr>
          <w:color w:val="000000" w:themeColor="text1"/>
          <w:sz w:val="20"/>
          <w:szCs w:val="20"/>
        </w:rPr>
      </w:pPr>
    </w:p>
    <w:p w14:paraId="2B694793"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Local de Entrega: </w:t>
      </w:r>
      <w:r w:rsidRPr="0042375B">
        <w:rPr>
          <w:color w:val="000000" w:themeColor="text1"/>
          <w:sz w:val="20"/>
          <w:szCs w:val="20"/>
        </w:rPr>
        <w:t>Nos locais determinados pelo responsável do CISAS,</w:t>
      </w:r>
    </w:p>
    <w:p w14:paraId="00EB9013" w14:textId="77777777" w:rsidR="00642C65" w:rsidRPr="0042375B" w:rsidRDefault="00642C65" w:rsidP="00642C65">
      <w:pPr>
        <w:pStyle w:val="ParagraphStyle"/>
        <w:ind w:left="570"/>
        <w:jc w:val="both"/>
        <w:rPr>
          <w:color w:val="000000" w:themeColor="text1"/>
          <w:sz w:val="20"/>
          <w:szCs w:val="20"/>
        </w:rPr>
      </w:pPr>
    </w:p>
    <w:p w14:paraId="6802C8D2"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Prazo de Entrega: </w:t>
      </w:r>
      <w:r w:rsidRPr="0042375B">
        <w:rPr>
          <w:color w:val="000000" w:themeColor="text1"/>
          <w:sz w:val="20"/>
          <w:szCs w:val="20"/>
        </w:rPr>
        <w:t>1 (um) dia</w:t>
      </w:r>
    </w:p>
    <w:p w14:paraId="4DDF08AA" w14:textId="77777777" w:rsidR="00642C65" w:rsidRPr="0042375B" w:rsidRDefault="00642C65" w:rsidP="00642C65">
      <w:pPr>
        <w:pStyle w:val="ParagraphStyle"/>
        <w:ind w:left="570"/>
        <w:jc w:val="both"/>
        <w:rPr>
          <w:color w:val="000000" w:themeColor="text1"/>
          <w:sz w:val="20"/>
          <w:szCs w:val="20"/>
        </w:rPr>
      </w:pPr>
    </w:p>
    <w:p w14:paraId="005C480A"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Condições de Entrega: </w:t>
      </w:r>
      <w:r w:rsidRPr="0042375B">
        <w:rPr>
          <w:color w:val="000000" w:themeColor="text1"/>
          <w:sz w:val="20"/>
          <w:szCs w:val="20"/>
        </w:rPr>
        <w:t>(</w:t>
      </w:r>
      <w:r w:rsidRPr="0042375B">
        <w:rPr>
          <w:b/>
          <w:bCs/>
          <w:color w:val="000000" w:themeColor="text1"/>
          <w:sz w:val="20"/>
          <w:szCs w:val="20"/>
        </w:rPr>
        <w:t xml:space="preserve"> X </w:t>
      </w:r>
      <w:r w:rsidRPr="0042375B">
        <w:rPr>
          <w:color w:val="000000" w:themeColor="text1"/>
          <w:sz w:val="20"/>
          <w:szCs w:val="20"/>
        </w:rPr>
        <w:t xml:space="preserve">) de forma parcelada </w:t>
      </w:r>
      <w:r w:rsidRPr="0042375B">
        <w:rPr>
          <w:color w:val="000000" w:themeColor="text1"/>
          <w:sz w:val="20"/>
          <w:szCs w:val="20"/>
        </w:rPr>
        <w:tab/>
        <w:t xml:space="preserve">(   ) em remessa única </w:t>
      </w:r>
    </w:p>
    <w:p w14:paraId="6F4458C9" w14:textId="77777777" w:rsidR="00642C65" w:rsidRPr="0042375B" w:rsidRDefault="00642C65" w:rsidP="00642C65">
      <w:pPr>
        <w:pStyle w:val="ParagraphStyle"/>
        <w:ind w:left="570"/>
        <w:jc w:val="both"/>
        <w:rPr>
          <w:b/>
          <w:bCs/>
          <w:color w:val="000000" w:themeColor="text1"/>
          <w:sz w:val="20"/>
          <w:szCs w:val="20"/>
        </w:rPr>
      </w:pPr>
    </w:p>
    <w:p w14:paraId="2C0EF6DB"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Vigência Contratual Prevista: </w:t>
      </w:r>
      <w:r w:rsidRPr="0042375B">
        <w:rPr>
          <w:color w:val="000000" w:themeColor="text1"/>
          <w:sz w:val="20"/>
          <w:szCs w:val="20"/>
        </w:rPr>
        <w:t>Até 12 Meses</w:t>
      </w:r>
    </w:p>
    <w:p w14:paraId="5520FDB5" w14:textId="77777777" w:rsidR="00642C65" w:rsidRPr="0042375B" w:rsidRDefault="00642C65" w:rsidP="00642C65">
      <w:pPr>
        <w:pStyle w:val="ParagraphStyle"/>
        <w:ind w:left="570"/>
        <w:jc w:val="both"/>
        <w:rPr>
          <w:color w:val="000000" w:themeColor="text1"/>
          <w:sz w:val="20"/>
          <w:szCs w:val="20"/>
        </w:rPr>
      </w:pPr>
    </w:p>
    <w:p w14:paraId="6DB1F3E6" w14:textId="5D3210C0"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3.</w:t>
      </w:r>
      <w:r w:rsidR="005D572F">
        <w:rPr>
          <w:b/>
          <w:bCs/>
          <w:color w:val="000000" w:themeColor="text1"/>
          <w:sz w:val="20"/>
          <w:szCs w:val="20"/>
        </w:rPr>
        <w:t>4</w:t>
      </w:r>
      <w:r w:rsidRPr="0042375B">
        <w:rPr>
          <w:b/>
          <w:bCs/>
          <w:color w:val="000000" w:themeColor="text1"/>
          <w:sz w:val="20"/>
          <w:szCs w:val="20"/>
        </w:rPr>
        <w:t xml:space="preserve"> –</w:t>
      </w:r>
      <w:r w:rsidRPr="0042375B">
        <w:rPr>
          <w:color w:val="000000" w:themeColor="text1"/>
          <w:sz w:val="20"/>
          <w:szCs w:val="20"/>
        </w:rPr>
        <w:t xml:space="preserve"> Será elaborado contrato ou outro instrumento hábil que o substitua caso haja necessidade de detalhamento das regras que serão aplicadas em relação à vigência da contratação.</w:t>
      </w:r>
    </w:p>
    <w:p w14:paraId="5EE6B504" w14:textId="77777777" w:rsidR="00642C65" w:rsidRPr="0042375B" w:rsidRDefault="00642C65" w:rsidP="00642C65">
      <w:pPr>
        <w:pStyle w:val="ParagraphStyle"/>
        <w:ind w:left="570"/>
        <w:jc w:val="both"/>
        <w:rPr>
          <w:color w:val="000000" w:themeColor="text1"/>
          <w:sz w:val="20"/>
          <w:szCs w:val="20"/>
        </w:rPr>
      </w:pPr>
    </w:p>
    <w:p w14:paraId="53BB3B09" w14:textId="77777777" w:rsidR="00642C65" w:rsidRPr="0042375B" w:rsidRDefault="00642C65" w:rsidP="00642C65">
      <w:pPr>
        <w:pStyle w:val="ParagraphStyle"/>
        <w:pBdr>
          <w:top w:val="single" w:sz="6" w:space="0" w:color="000000"/>
          <w:bottom w:val="single" w:sz="6" w:space="0" w:color="000000"/>
        </w:pBdr>
        <w:jc w:val="both"/>
        <w:rPr>
          <w:b/>
          <w:bCs/>
          <w:caps/>
          <w:color w:val="000000" w:themeColor="text1"/>
          <w:sz w:val="22"/>
          <w:szCs w:val="22"/>
        </w:rPr>
      </w:pPr>
      <w:r w:rsidRPr="0042375B">
        <w:rPr>
          <w:b/>
          <w:bCs/>
          <w:color w:val="000000" w:themeColor="text1"/>
          <w:sz w:val="22"/>
          <w:szCs w:val="22"/>
        </w:rPr>
        <w:t xml:space="preserve">4. - ESTRATÉGIA DE FORNECIMENTO, PRAZO DE ENTREGA / EXECUÇÃO (art. </w:t>
      </w:r>
      <w:r w:rsidRPr="0042375B">
        <w:rPr>
          <w:b/>
          <w:bCs/>
          <w:caps/>
          <w:color w:val="000000" w:themeColor="text1"/>
          <w:sz w:val="22"/>
          <w:szCs w:val="22"/>
        </w:rPr>
        <w:t xml:space="preserve">6º, XXIII, </w:t>
      </w:r>
      <w:r w:rsidRPr="0042375B">
        <w:rPr>
          <w:b/>
          <w:bCs/>
          <w:color w:val="000000" w:themeColor="text1"/>
          <w:sz w:val="22"/>
          <w:szCs w:val="22"/>
        </w:rPr>
        <w:t xml:space="preserve">alínea </w:t>
      </w:r>
      <w:r w:rsidRPr="0042375B">
        <w:rPr>
          <w:b/>
          <w:bCs/>
          <w:caps/>
          <w:color w:val="000000" w:themeColor="text1"/>
          <w:sz w:val="22"/>
          <w:szCs w:val="22"/>
        </w:rPr>
        <w:t>“</w:t>
      </w:r>
      <w:r w:rsidRPr="0042375B">
        <w:rPr>
          <w:b/>
          <w:bCs/>
          <w:color w:val="000000" w:themeColor="text1"/>
          <w:sz w:val="22"/>
          <w:szCs w:val="22"/>
        </w:rPr>
        <w:t>d”</w:t>
      </w:r>
      <w:r w:rsidRPr="0042375B">
        <w:rPr>
          <w:b/>
          <w:bCs/>
          <w:caps/>
          <w:color w:val="000000" w:themeColor="text1"/>
          <w:sz w:val="22"/>
          <w:szCs w:val="22"/>
        </w:rPr>
        <w:t>, “</w:t>
      </w:r>
      <w:r w:rsidRPr="0042375B">
        <w:rPr>
          <w:b/>
          <w:bCs/>
          <w:color w:val="000000" w:themeColor="text1"/>
          <w:sz w:val="22"/>
          <w:szCs w:val="22"/>
        </w:rPr>
        <w:t>e</w:t>
      </w:r>
      <w:r w:rsidRPr="0042375B">
        <w:rPr>
          <w:b/>
          <w:bCs/>
          <w:caps/>
          <w:color w:val="000000" w:themeColor="text1"/>
          <w:sz w:val="22"/>
          <w:szCs w:val="22"/>
        </w:rPr>
        <w:t xml:space="preserve">”, </w:t>
      </w:r>
      <w:r w:rsidRPr="0042375B">
        <w:rPr>
          <w:b/>
          <w:bCs/>
          <w:color w:val="000000" w:themeColor="text1"/>
          <w:sz w:val="22"/>
          <w:szCs w:val="22"/>
        </w:rPr>
        <w:t>da Lei nº 14.133/21</w:t>
      </w:r>
      <w:r w:rsidRPr="0042375B">
        <w:rPr>
          <w:b/>
          <w:bCs/>
          <w:caps/>
          <w:color w:val="000000" w:themeColor="text1"/>
          <w:sz w:val="22"/>
          <w:szCs w:val="22"/>
        </w:rPr>
        <w:t>)</w:t>
      </w:r>
    </w:p>
    <w:p w14:paraId="50D4A747" w14:textId="77777777" w:rsidR="00642C65" w:rsidRPr="0042375B" w:rsidRDefault="00642C65" w:rsidP="00642C65">
      <w:pPr>
        <w:pStyle w:val="ParagraphStyle"/>
        <w:ind w:left="570"/>
        <w:jc w:val="both"/>
        <w:rPr>
          <w:color w:val="000000" w:themeColor="text1"/>
          <w:sz w:val="20"/>
          <w:szCs w:val="20"/>
        </w:rPr>
      </w:pPr>
    </w:p>
    <w:p w14:paraId="092234ED"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4.1 -</w:t>
      </w:r>
      <w:r w:rsidRPr="0042375B">
        <w:rPr>
          <w:color w:val="000000" w:themeColor="text1"/>
          <w:sz w:val="20"/>
          <w:szCs w:val="20"/>
        </w:rPr>
        <w:t xml:space="preserve"> A entrega do objeto deverá ser feita após a solicitação, e efetuado em até </w:t>
      </w:r>
      <w:r w:rsidRPr="0042375B">
        <w:rPr>
          <w:b/>
          <w:bCs/>
          <w:color w:val="000000" w:themeColor="text1"/>
          <w:sz w:val="20"/>
          <w:szCs w:val="20"/>
        </w:rPr>
        <w:t>1 (um) dia,</w:t>
      </w:r>
      <w:r w:rsidRPr="0042375B">
        <w:rPr>
          <w:color w:val="000000" w:themeColor="text1"/>
          <w:sz w:val="20"/>
          <w:szCs w:val="20"/>
        </w:rPr>
        <w:t xml:space="preserve"> após o recebimento da Ordem de Entrega expedida pelo responsável.</w:t>
      </w:r>
    </w:p>
    <w:p w14:paraId="00550B51" w14:textId="77777777" w:rsidR="00642C65" w:rsidRPr="0042375B" w:rsidRDefault="00642C65" w:rsidP="00642C65">
      <w:pPr>
        <w:pStyle w:val="ParagraphStyle"/>
        <w:ind w:left="570"/>
        <w:jc w:val="both"/>
        <w:rPr>
          <w:color w:val="000000" w:themeColor="text1"/>
          <w:sz w:val="20"/>
          <w:szCs w:val="20"/>
        </w:rPr>
      </w:pPr>
    </w:p>
    <w:p w14:paraId="599FE423"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4.2 -</w:t>
      </w:r>
      <w:r w:rsidRPr="0042375B">
        <w:rPr>
          <w:color w:val="000000" w:themeColor="text1"/>
          <w:sz w:val="20"/>
          <w:szCs w:val="20"/>
        </w:rPr>
        <w:t xml:space="preserve"> Caso não seja possível a entrega na data assinalada, a empresa deverá comunicar as razões respectivas com pelo menos 1 (um) dia de antecedência para que qualquer pleito de prorrogação de prazo seja analisado, ressalvadas situações de caso fortuito e força maior.</w:t>
      </w:r>
    </w:p>
    <w:p w14:paraId="65FFF804" w14:textId="77777777" w:rsidR="00642C65" w:rsidRPr="0042375B" w:rsidRDefault="00642C65" w:rsidP="00642C65">
      <w:pPr>
        <w:pStyle w:val="ParagraphStyle"/>
        <w:ind w:left="570"/>
        <w:jc w:val="both"/>
        <w:rPr>
          <w:color w:val="000000" w:themeColor="text1"/>
          <w:sz w:val="20"/>
          <w:szCs w:val="20"/>
        </w:rPr>
      </w:pPr>
    </w:p>
    <w:p w14:paraId="27DAAFDC"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4.3 -</w:t>
      </w:r>
      <w:r w:rsidRPr="0042375B">
        <w:rPr>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42375B">
        <w:rPr>
          <w:b/>
          <w:bCs/>
          <w:color w:val="000000" w:themeColor="text1"/>
          <w:sz w:val="20"/>
          <w:szCs w:val="20"/>
        </w:rPr>
        <w:t>1 (um) dia</w:t>
      </w:r>
      <w:r w:rsidRPr="0042375B">
        <w:rPr>
          <w:color w:val="000000" w:themeColor="text1"/>
          <w:sz w:val="20"/>
          <w:szCs w:val="20"/>
        </w:rPr>
        <w:t>, a contar da notificação da contratada, às suas custas, sem prejuízo da aplicação das penalidades</w:t>
      </w:r>
    </w:p>
    <w:p w14:paraId="0B994ECF" w14:textId="77777777" w:rsidR="00642C65" w:rsidRPr="0042375B" w:rsidRDefault="00642C65" w:rsidP="00642C65">
      <w:pPr>
        <w:pStyle w:val="ParagraphStyle"/>
        <w:ind w:left="570"/>
        <w:jc w:val="both"/>
        <w:rPr>
          <w:color w:val="000000" w:themeColor="text1"/>
          <w:sz w:val="20"/>
          <w:szCs w:val="20"/>
        </w:rPr>
      </w:pPr>
    </w:p>
    <w:p w14:paraId="13712468"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4.4 -</w:t>
      </w:r>
      <w:r w:rsidRPr="0042375B">
        <w:rPr>
          <w:color w:val="000000" w:themeColor="text1"/>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768E6F03" w14:textId="77777777" w:rsidR="00642C65" w:rsidRPr="0042375B" w:rsidRDefault="00642C65" w:rsidP="00642C65">
      <w:pPr>
        <w:pStyle w:val="ParagraphStyle"/>
        <w:ind w:left="570"/>
        <w:jc w:val="both"/>
        <w:rPr>
          <w:color w:val="000000" w:themeColor="text1"/>
          <w:sz w:val="20"/>
          <w:szCs w:val="20"/>
        </w:rPr>
      </w:pPr>
    </w:p>
    <w:p w14:paraId="5145BFFF"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4.5 -</w:t>
      </w:r>
      <w:r w:rsidRPr="0042375B">
        <w:rPr>
          <w:color w:val="000000" w:themeColor="text1"/>
          <w:sz w:val="20"/>
          <w:szCs w:val="20"/>
        </w:rPr>
        <w:t xml:space="preserve"> O prazo de vigência da </w:t>
      </w:r>
      <w:r w:rsidRPr="0042375B">
        <w:rPr>
          <w:color w:val="000000" w:themeColor="text1"/>
          <w:sz w:val="20"/>
          <w:szCs w:val="20"/>
          <w:u w:val="single"/>
        </w:rPr>
        <w:t>aquisição é não contínuo</w:t>
      </w:r>
      <w:r w:rsidRPr="0042375B">
        <w:rPr>
          <w:color w:val="000000" w:themeColor="text1"/>
          <w:sz w:val="20"/>
          <w:szCs w:val="20"/>
        </w:rPr>
        <w:t>, na forma do art. 105 da Lei nº 14.133/21.</w:t>
      </w:r>
    </w:p>
    <w:p w14:paraId="7BE387DA" w14:textId="77777777" w:rsidR="00642C65" w:rsidRPr="0042375B" w:rsidRDefault="00642C65" w:rsidP="00642C65">
      <w:pPr>
        <w:pStyle w:val="ParagraphStyle"/>
        <w:ind w:left="570"/>
        <w:jc w:val="both"/>
        <w:rPr>
          <w:color w:val="000000" w:themeColor="text1"/>
          <w:sz w:val="20"/>
          <w:szCs w:val="20"/>
        </w:rPr>
      </w:pPr>
    </w:p>
    <w:p w14:paraId="62DFBDD0"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4.6 -</w:t>
      </w:r>
      <w:r w:rsidRPr="0042375B">
        <w:rPr>
          <w:color w:val="000000" w:themeColor="text1"/>
          <w:sz w:val="20"/>
          <w:szCs w:val="20"/>
        </w:rPr>
        <w:t xml:space="preserve"> A contratação deverá observar os seguintes requisitos:</w:t>
      </w:r>
    </w:p>
    <w:p w14:paraId="3C81CC13" w14:textId="77777777" w:rsidR="00642C65" w:rsidRPr="0042375B" w:rsidRDefault="00642C65" w:rsidP="00642C65">
      <w:pPr>
        <w:pStyle w:val="ParagraphStyle"/>
        <w:ind w:left="855"/>
        <w:jc w:val="both"/>
        <w:rPr>
          <w:color w:val="000000" w:themeColor="text1"/>
          <w:sz w:val="20"/>
          <w:szCs w:val="20"/>
        </w:rPr>
      </w:pPr>
      <w:r w:rsidRPr="0042375B">
        <w:rPr>
          <w:color w:val="000000" w:themeColor="text1"/>
          <w:sz w:val="20"/>
          <w:szCs w:val="20"/>
        </w:rPr>
        <w:t>4.6.1 - Sustentabilidade</w:t>
      </w:r>
    </w:p>
    <w:p w14:paraId="5A7EC3E0" w14:textId="77777777" w:rsidR="00642C65" w:rsidRPr="0042375B" w:rsidRDefault="00642C65" w:rsidP="00642C65">
      <w:pPr>
        <w:pStyle w:val="ParagraphStyle"/>
        <w:ind w:left="855"/>
        <w:jc w:val="both"/>
        <w:rPr>
          <w:color w:val="000000" w:themeColor="text1"/>
          <w:sz w:val="20"/>
          <w:szCs w:val="20"/>
        </w:rPr>
      </w:pPr>
      <w:r w:rsidRPr="0042375B">
        <w:rPr>
          <w:color w:val="000000" w:themeColor="text1"/>
          <w:sz w:val="20"/>
          <w:szCs w:val="20"/>
        </w:rPr>
        <w:t>4.6.2 - Atendimento às características específicas de cada objeto.</w:t>
      </w:r>
    </w:p>
    <w:p w14:paraId="4C2D5372" w14:textId="77777777" w:rsidR="00642C65" w:rsidRPr="0042375B" w:rsidRDefault="00642C65" w:rsidP="00642C65">
      <w:pPr>
        <w:pStyle w:val="ParagraphStyle"/>
        <w:ind w:left="855"/>
        <w:jc w:val="both"/>
        <w:rPr>
          <w:color w:val="000000" w:themeColor="text1"/>
          <w:sz w:val="20"/>
          <w:szCs w:val="20"/>
        </w:rPr>
      </w:pPr>
      <w:r w:rsidRPr="0042375B">
        <w:rPr>
          <w:color w:val="000000" w:themeColor="text1"/>
          <w:sz w:val="20"/>
          <w:szCs w:val="20"/>
        </w:rPr>
        <w:t>4.6.3 - Será exigida a garantia dos objetos.</w:t>
      </w:r>
    </w:p>
    <w:p w14:paraId="01E72BE9" w14:textId="77777777" w:rsidR="00642C65" w:rsidRPr="0042375B" w:rsidRDefault="00642C65" w:rsidP="00642C65">
      <w:pPr>
        <w:pStyle w:val="ParagraphStyle"/>
        <w:ind w:left="570"/>
        <w:jc w:val="both"/>
        <w:rPr>
          <w:color w:val="000000" w:themeColor="text1"/>
          <w:sz w:val="20"/>
          <w:szCs w:val="20"/>
        </w:rPr>
      </w:pPr>
    </w:p>
    <w:p w14:paraId="1C8C47EA" w14:textId="77777777" w:rsidR="00642C65" w:rsidRPr="0042375B" w:rsidRDefault="00642C65" w:rsidP="00642C65">
      <w:pPr>
        <w:pStyle w:val="ParagraphStyle"/>
        <w:pBdr>
          <w:top w:val="single" w:sz="6" w:space="2" w:color="000000"/>
          <w:bottom w:val="single" w:sz="6" w:space="0" w:color="000000"/>
        </w:pBdr>
        <w:jc w:val="both"/>
        <w:rPr>
          <w:b/>
          <w:bCs/>
          <w:color w:val="000000" w:themeColor="text1"/>
          <w:sz w:val="22"/>
          <w:szCs w:val="22"/>
        </w:rPr>
      </w:pPr>
      <w:r w:rsidRPr="0042375B">
        <w:rPr>
          <w:b/>
          <w:bCs/>
          <w:color w:val="000000" w:themeColor="text1"/>
          <w:sz w:val="22"/>
          <w:szCs w:val="22"/>
        </w:rPr>
        <w:t>5. - ACOMPANHAMENTO DA EXECUÇÃO DO CONTRATO</w:t>
      </w:r>
    </w:p>
    <w:p w14:paraId="4CAF8D50" w14:textId="77777777" w:rsidR="00642C65" w:rsidRPr="0042375B" w:rsidRDefault="00642C65" w:rsidP="00642C65">
      <w:pPr>
        <w:pStyle w:val="ParagraphStyle"/>
        <w:ind w:left="570"/>
        <w:jc w:val="both"/>
        <w:rPr>
          <w:color w:val="000000" w:themeColor="text1"/>
          <w:sz w:val="20"/>
          <w:szCs w:val="20"/>
        </w:rPr>
      </w:pPr>
    </w:p>
    <w:p w14:paraId="05CD147A"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5.1 -</w:t>
      </w:r>
      <w:r w:rsidRPr="0042375B">
        <w:rPr>
          <w:color w:val="000000" w:themeColor="text1"/>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42375B">
        <w:rPr>
          <w:i/>
          <w:iCs/>
          <w:color w:val="000000" w:themeColor="text1"/>
          <w:sz w:val="20"/>
          <w:szCs w:val="20"/>
        </w:rPr>
        <w:t>caput</w:t>
      </w:r>
      <w:r w:rsidRPr="0042375B">
        <w:rPr>
          <w:color w:val="000000" w:themeColor="text1"/>
          <w:sz w:val="20"/>
          <w:szCs w:val="20"/>
        </w:rPr>
        <w:t>).</w:t>
      </w:r>
    </w:p>
    <w:p w14:paraId="27973AB4" w14:textId="77777777" w:rsidR="00642C65" w:rsidRPr="0042375B" w:rsidRDefault="00642C65" w:rsidP="00642C65">
      <w:pPr>
        <w:pStyle w:val="ParagraphStyle"/>
        <w:ind w:left="570"/>
        <w:jc w:val="both"/>
        <w:rPr>
          <w:color w:val="000000" w:themeColor="text1"/>
          <w:sz w:val="20"/>
          <w:szCs w:val="20"/>
        </w:rPr>
      </w:pPr>
    </w:p>
    <w:p w14:paraId="6FB3CF93"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5.2 -</w:t>
      </w:r>
      <w:r w:rsidRPr="0042375B">
        <w:rPr>
          <w:color w:val="000000" w:themeColor="text1"/>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602F1F7B" w14:textId="77777777" w:rsidR="00642C65" w:rsidRPr="0042375B" w:rsidRDefault="00642C65" w:rsidP="00642C65">
      <w:pPr>
        <w:pStyle w:val="ParagraphStyle"/>
        <w:ind w:left="570"/>
        <w:jc w:val="both"/>
        <w:rPr>
          <w:color w:val="000000" w:themeColor="text1"/>
          <w:sz w:val="20"/>
          <w:szCs w:val="20"/>
        </w:rPr>
      </w:pPr>
    </w:p>
    <w:p w14:paraId="0AD78CE0"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5.3 -</w:t>
      </w:r>
      <w:r w:rsidRPr="0042375B">
        <w:rPr>
          <w:color w:val="000000" w:themeColor="text1"/>
          <w:sz w:val="20"/>
          <w:szCs w:val="20"/>
        </w:rPr>
        <w:t xml:space="preserve"> A execução do contrato deverá ser acompanhada e fiscalizada pelo(s) fiscal(is) do contrato, ou pelos respectivos substitutos (Lei nº 14.133/21, art. 117, </w:t>
      </w:r>
      <w:r w:rsidRPr="0042375B">
        <w:rPr>
          <w:i/>
          <w:iCs/>
          <w:color w:val="000000" w:themeColor="text1"/>
          <w:sz w:val="20"/>
          <w:szCs w:val="20"/>
        </w:rPr>
        <w:t>caput</w:t>
      </w:r>
      <w:r w:rsidRPr="0042375B">
        <w:rPr>
          <w:color w:val="000000" w:themeColor="text1"/>
          <w:sz w:val="20"/>
          <w:szCs w:val="20"/>
        </w:rPr>
        <w:t>).</w:t>
      </w:r>
    </w:p>
    <w:p w14:paraId="0A442307" w14:textId="77777777" w:rsidR="00642C65" w:rsidRPr="0042375B" w:rsidRDefault="00642C65" w:rsidP="00642C65">
      <w:pPr>
        <w:pStyle w:val="ParagraphStyle"/>
        <w:ind w:left="570"/>
        <w:jc w:val="both"/>
        <w:rPr>
          <w:color w:val="000000" w:themeColor="text1"/>
          <w:sz w:val="20"/>
          <w:szCs w:val="20"/>
        </w:rPr>
      </w:pPr>
    </w:p>
    <w:p w14:paraId="7300791D"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5.4 -</w:t>
      </w:r>
      <w:r w:rsidRPr="0042375B">
        <w:rPr>
          <w:color w:val="000000" w:themeColor="text1"/>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743348DD" w14:textId="77777777" w:rsidR="00642C65" w:rsidRPr="0042375B" w:rsidRDefault="00642C65" w:rsidP="00642C65">
      <w:pPr>
        <w:pStyle w:val="ParagraphStyle"/>
        <w:ind w:left="570"/>
        <w:jc w:val="both"/>
        <w:rPr>
          <w:color w:val="000000" w:themeColor="text1"/>
          <w:sz w:val="20"/>
          <w:szCs w:val="20"/>
        </w:rPr>
      </w:pPr>
    </w:p>
    <w:p w14:paraId="6E7F45E3"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5.5 -</w:t>
      </w:r>
      <w:r w:rsidRPr="0042375B">
        <w:rPr>
          <w:color w:val="000000" w:themeColor="text1"/>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23A8FC32" w14:textId="77777777" w:rsidR="00642C65" w:rsidRPr="0042375B" w:rsidRDefault="00642C65" w:rsidP="00642C65">
      <w:pPr>
        <w:pStyle w:val="ParagraphStyle"/>
        <w:ind w:left="570"/>
        <w:jc w:val="both"/>
        <w:rPr>
          <w:color w:val="000000" w:themeColor="text1"/>
          <w:sz w:val="20"/>
          <w:szCs w:val="20"/>
        </w:rPr>
      </w:pPr>
    </w:p>
    <w:p w14:paraId="24DFBED7"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5.6 -</w:t>
      </w:r>
      <w:r w:rsidRPr="0042375B">
        <w:rPr>
          <w:color w:val="000000" w:themeColor="text1"/>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6A90C2F" w14:textId="77777777" w:rsidR="00642C65" w:rsidRPr="0042375B" w:rsidRDefault="00642C65" w:rsidP="00642C65">
      <w:pPr>
        <w:pStyle w:val="ParagraphStyle"/>
        <w:ind w:left="570"/>
        <w:jc w:val="both"/>
        <w:rPr>
          <w:color w:val="000000" w:themeColor="text1"/>
          <w:sz w:val="20"/>
          <w:szCs w:val="20"/>
        </w:rPr>
      </w:pPr>
    </w:p>
    <w:p w14:paraId="0E4524E5"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5.7 -</w:t>
      </w:r>
      <w:r w:rsidRPr="0042375B">
        <w:rPr>
          <w:color w:val="000000" w:themeColor="text1"/>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DA5130D" w14:textId="77777777" w:rsidR="00642C65" w:rsidRPr="0042375B" w:rsidRDefault="00642C65" w:rsidP="00642C65">
      <w:pPr>
        <w:pStyle w:val="ParagraphStyle"/>
        <w:ind w:left="570"/>
        <w:jc w:val="both"/>
        <w:rPr>
          <w:color w:val="000000" w:themeColor="text1"/>
          <w:sz w:val="20"/>
          <w:szCs w:val="20"/>
        </w:rPr>
      </w:pPr>
    </w:p>
    <w:p w14:paraId="10D8937F"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5.8 -</w:t>
      </w:r>
      <w:r w:rsidRPr="0042375B">
        <w:rPr>
          <w:color w:val="000000" w:themeColor="text1"/>
          <w:sz w:val="20"/>
          <w:szCs w:val="20"/>
        </w:rPr>
        <w:t xml:space="preserve"> Somente a contratada será responsável pelos encargos trabalhistas, previdenciários, fiscais e comerciais resultantes da execução do contrato (Lei nº 14.133/21, art. 121, </w:t>
      </w:r>
      <w:r w:rsidRPr="0042375B">
        <w:rPr>
          <w:i/>
          <w:iCs/>
          <w:color w:val="000000" w:themeColor="text1"/>
          <w:sz w:val="20"/>
          <w:szCs w:val="20"/>
        </w:rPr>
        <w:t>caput</w:t>
      </w:r>
      <w:r w:rsidRPr="0042375B">
        <w:rPr>
          <w:color w:val="000000" w:themeColor="text1"/>
          <w:sz w:val="20"/>
          <w:szCs w:val="20"/>
        </w:rPr>
        <w:t>).</w:t>
      </w:r>
    </w:p>
    <w:p w14:paraId="5F9F2456" w14:textId="77777777" w:rsidR="00642C65" w:rsidRPr="0042375B" w:rsidRDefault="00642C65" w:rsidP="00642C65">
      <w:pPr>
        <w:pStyle w:val="ParagraphStyle"/>
        <w:ind w:left="570"/>
        <w:jc w:val="both"/>
        <w:rPr>
          <w:color w:val="000000" w:themeColor="text1"/>
          <w:sz w:val="20"/>
          <w:szCs w:val="20"/>
        </w:rPr>
      </w:pPr>
    </w:p>
    <w:p w14:paraId="7741CFBB"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5.9 -</w:t>
      </w:r>
      <w:r w:rsidRPr="0042375B">
        <w:rPr>
          <w:color w:val="000000" w:themeColor="text1"/>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32CB26A1" w14:textId="77777777" w:rsidR="00642C65" w:rsidRPr="0042375B" w:rsidRDefault="00642C65" w:rsidP="00642C65">
      <w:pPr>
        <w:pStyle w:val="ParagraphStyle"/>
        <w:ind w:left="570"/>
        <w:jc w:val="both"/>
        <w:rPr>
          <w:color w:val="000000" w:themeColor="text1"/>
          <w:sz w:val="20"/>
          <w:szCs w:val="20"/>
        </w:rPr>
      </w:pPr>
    </w:p>
    <w:p w14:paraId="3695C555"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5.10 -</w:t>
      </w:r>
      <w:r w:rsidRPr="0042375B">
        <w:rPr>
          <w:color w:val="000000" w:themeColor="text1"/>
          <w:sz w:val="20"/>
          <w:szCs w:val="20"/>
        </w:rPr>
        <w:t xml:space="preserve"> Antes do pagamento da nota fiscal ou da fatura, deverá ser consultada a situação da empresa junto ao SICAF.</w:t>
      </w:r>
    </w:p>
    <w:p w14:paraId="2AC0155D" w14:textId="77777777" w:rsidR="00642C65" w:rsidRPr="0042375B" w:rsidRDefault="00642C65" w:rsidP="00642C65">
      <w:pPr>
        <w:pStyle w:val="ParagraphStyle"/>
        <w:ind w:left="570"/>
        <w:jc w:val="both"/>
        <w:rPr>
          <w:color w:val="000000" w:themeColor="text1"/>
          <w:sz w:val="20"/>
          <w:szCs w:val="20"/>
        </w:rPr>
      </w:pPr>
    </w:p>
    <w:p w14:paraId="26004F34"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5.11 -</w:t>
      </w:r>
      <w:r w:rsidRPr="0042375B">
        <w:rPr>
          <w:color w:val="000000" w:themeColor="text1"/>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74EB3D21" w14:textId="77777777" w:rsidR="00642C65" w:rsidRPr="0042375B" w:rsidRDefault="00642C65" w:rsidP="00642C65">
      <w:pPr>
        <w:pStyle w:val="ParagraphStyle"/>
        <w:ind w:left="855"/>
        <w:jc w:val="both"/>
        <w:rPr>
          <w:color w:val="000000" w:themeColor="text1"/>
          <w:sz w:val="20"/>
          <w:szCs w:val="20"/>
        </w:rPr>
      </w:pPr>
      <w:r w:rsidRPr="0042375B">
        <w:rPr>
          <w:b/>
          <w:bCs/>
          <w:color w:val="000000" w:themeColor="text1"/>
          <w:sz w:val="20"/>
          <w:szCs w:val="20"/>
        </w:rPr>
        <w:t>a)</w:t>
      </w:r>
      <w:r w:rsidRPr="0042375B">
        <w:rPr>
          <w:color w:val="000000" w:themeColor="text1"/>
          <w:sz w:val="20"/>
          <w:szCs w:val="20"/>
        </w:rPr>
        <w:t xml:space="preserve"> SICAF;  </w:t>
      </w:r>
    </w:p>
    <w:p w14:paraId="7F950083" w14:textId="77777777" w:rsidR="00642C65" w:rsidRPr="0042375B" w:rsidRDefault="00642C65" w:rsidP="00642C65">
      <w:pPr>
        <w:pStyle w:val="ParagraphStyle"/>
        <w:ind w:left="855"/>
        <w:jc w:val="both"/>
        <w:rPr>
          <w:color w:val="000000" w:themeColor="text1"/>
          <w:sz w:val="20"/>
          <w:szCs w:val="20"/>
        </w:rPr>
      </w:pPr>
      <w:r w:rsidRPr="0042375B">
        <w:rPr>
          <w:b/>
          <w:bCs/>
          <w:color w:val="000000" w:themeColor="text1"/>
          <w:sz w:val="20"/>
          <w:szCs w:val="20"/>
        </w:rPr>
        <w:lastRenderedPageBreak/>
        <w:t>b)</w:t>
      </w:r>
      <w:r w:rsidRPr="0042375B">
        <w:rPr>
          <w:color w:val="000000" w:themeColor="text1"/>
          <w:sz w:val="20"/>
          <w:szCs w:val="20"/>
        </w:rPr>
        <w:t xml:space="preserve"> Cadastro Nacional de Empresas Inidôneas e Suspensas - CEIS, mantido pela Controladoria-Geral da União (www.portaldatransparencia.gov.br/ceis);</w:t>
      </w:r>
    </w:p>
    <w:p w14:paraId="1241A697" w14:textId="77777777" w:rsidR="00642C65" w:rsidRPr="0042375B" w:rsidRDefault="00642C65" w:rsidP="00642C65">
      <w:pPr>
        <w:pStyle w:val="ParagraphStyle"/>
        <w:ind w:left="855"/>
        <w:jc w:val="both"/>
        <w:rPr>
          <w:color w:val="000000" w:themeColor="text1"/>
          <w:sz w:val="20"/>
          <w:szCs w:val="20"/>
        </w:rPr>
      </w:pPr>
      <w:r w:rsidRPr="0042375B">
        <w:rPr>
          <w:b/>
          <w:bCs/>
          <w:color w:val="000000" w:themeColor="text1"/>
          <w:sz w:val="20"/>
          <w:szCs w:val="20"/>
        </w:rPr>
        <w:t>c)</w:t>
      </w:r>
      <w:r w:rsidRPr="0042375B">
        <w:rPr>
          <w:color w:val="000000" w:themeColor="text1"/>
          <w:sz w:val="20"/>
          <w:szCs w:val="20"/>
        </w:rPr>
        <w:t xml:space="preserve"> Cadastro Nacional de Empresas Punidas – CNEP, mantido pela Controladoria-Geral da União (https://www.portaltransparencia.gov.br/sancoes/cnep)</w:t>
      </w:r>
    </w:p>
    <w:p w14:paraId="7BA0B236" w14:textId="77777777" w:rsidR="00642C65" w:rsidRPr="0042375B" w:rsidRDefault="00642C65" w:rsidP="00642C65">
      <w:pPr>
        <w:pStyle w:val="ParagraphStyle"/>
        <w:ind w:left="570"/>
        <w:jc w:val="both"/>
        <w:rPr>
          <w:color w:val="000000" w:themeColor="text1"/>
          <w:sz w:val="20"/>
          <w:szCs w:val="20"/>
        </w:rPr>
      </w:pPr>
    </w:p>
    <w:p w14:paraId="5EE1CD22"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5.12 -</w:t>
      </w:r>
      <w:r w:rsidRPr="0042375B">
        <w:rPr>
          <w:color w:val="000000" w:themeColor="text1"/>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7877396" w14:textId="77777777" w:rsidR="00642C65" w:rsidRPr="0042375B" w:rsidRDefault="00642C65" w:rsidP="00642C65">
      <w:pPr>
        <w:pStyle w:val="ParagraphStyle"/>
        <w:ind w:left="570"/>
        <w:jc w:val="both"/>
        <w:rPr>
          <w:color w:val="000000" w:themeColor="text1"/>
          <w:sz w:val="20"/>
          <w:szCs w:val="20"/>
        </w:rPr>
      </w:pPr>
    </w:p>
    <w:p w14:paraId="4269F9FD" w14:textId="77777777" w:rsidR="00642C65" w:rsidRPr="0042375B" w:rsidRDefault="00642C65" w:rsidP="00642C65">
      <w:pPr>
        <w:pStyle w:val="ParagraphStyle"/>
        <w:pBdr>
          <w:top w:val="single" w:sz="6" w:space="0" w:color="000000"/>
          <w:bottom w:val="single" w:sz="6" w:space="0" w:color="000000"/>
        </w:pBdr>
        <w:jc w:val="both"/>
        <w:rPr>
          <w:b/>
          <w:bCs/>
          <w:caps/>
          <w:color w:val="000000" w:themeColor="text1"/>
          <w:sz w:val="22"/>
          <w:szCs w:val="22"/>
        </w:rPr>
      </w:pPr>
      <w:r w:rsidRPr="0042375B">
        <w:rPr>
          <w:b/>
          <w:bCs/>
          <w:color w:val="000000" w:themeColor="text1"/>
          <w:sz w:val="22"/>
          <w:szCs w:val="22"/>
        </w:rPr>
        <w:t>6. - CRITÉRIOS DE SELEÇÃO DO FORNECEDOR (art.</w:t>
      </w:r>
      <w:r w:rsidRPr="0042375B">
        <w:rPr>
          <w:b/>
          <w:bCs/>
          <w:caps/>
          <w:color w:val="000000" w:themeColor="text1"/>
          <w:sz w:val="22"/>
          <w:szCs w:val="22"/>
        </w:rPr>
        <w:t xml:space="preserve">6º, </w:t>
      </w:r>
      <w:r w:rsidRPr="0042375B">
        <w:rPr>
          <w:b/>
          <w:bCs/>
          <w:color w:val="000000" w:themeColor="text1"/>
          <w:sz w:val="22"/>
          <w:szCs w:val="22"/>
        </w:rPr>
        <w:t xml:space="preserve">inc. </w:t>
      </w:r>
      <w:r w:rsidRPr="0042375B">
        <w:rPr>
          <w:b/>
          <w:bCs/>
          <w:caps/>
          <w:color w:val="000000" w:themeColor="text1"/>
          <w:sz w:val="22"/>
          <w:szCs w:val="22"/>
        </w:rPr>
        <w:t xml:space="preserve">XXIII, </w:t>
      </w:r>
      <w:r w:rsidRPr="0042375B">
        <w:rPr>
          <w:b/>
          <w:bCs/>
          <w:color w:val="000000" w:themeColor="text1"/>
          <w:sz w:val="22"/>
          <w:szCs w:val="22"/>
        </w:rPr>
        <w:t xml:space="preserve">alínea </w:t>
      </w:r>
      <w:r w:rsidRPr="0042375B">
        <w:rPr>
          <w:b/>
          <w:bCs/>
          <w:caps/>
          <w:color w:val="000000" w:themeColor="text1"/>
          <w:sz w:val="22"/>
          <w:szCs w:val="22"/>
        </w:rPr>
        <w:t>‘</w:t>
      </w:r>
      <w:r w:rsidRPr="0042375B">
        <w:rPr>
          <w:b/>
          <w:bCs/>
          <w:color w:val="000000" w:themeColor="text1"/>
          <w:sz w:val="22"/>
          <w:szCs w:val="22"/>
        </w:rPr>
        <w:t>h’</w:t>
      </w:r>
      <w:r w:rsidRPr="0042375B">
        <w:rPr>
          <w:b/>
          <w:bCs/>
          <w:caps/>
          <w:color w:val="000000" w:themeColor="text1"/>
          <w:sz w:val="22"/>
          <w:szCs w:val="22"/>
        </w:rPr>
        <w:t xml:space="preserve">, </w:t>
      </w:r>
      <w:r w:rsidRPr="0042375B">
        <w:rPr>
          <w:b/>
          <w:bCs/>
          <w:color w:val="000000" w:themeColor="text1"/>
          <w:sz w:val="22"/>
          <w:szCs w:val="22"/>
        </w:rPr>
        <w:t xml:space="preserve">da Lei </w:t>
      </w:r>
      <w:r w:rsidRPr="0042375B">
        <w:rPr>
          <w:b/>
          <w:bCs/>
          <w:caps/>
          <w:color w:val="000000" w:themeColor="text1"/>
          <w:sz w:val="22"/>
          <w:szCs w:val="22"/>
        </w:rPr>
        <w:t>Nº 14.133/21)</w:t>
      </w:r>
    </w:p>
    <w:p w14:paraId="76A83719" w14:textId="77777777" w:rsidR="00642C65" w:rsidRPr="0042375B" w:rsidRDefault="00642C65" w:rsidP="00642C65">
      <w:pPr>
        <w:pStyle w:val="ParagraphStyle"/>
        <w:ind w:left="570"/>
        <w:jc w:val="both"/>
        <w:rPr>
          <w:color w:val="000000" w:themeColor="text1"/>
          <w:sz w:val="20"/>
          <w:szCs w:val="20"/>
        </w:rPr>
      </w:pPr>
    </w:p>
    <w:p w14:paraId="2E56B245"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6.1 - </w:t>
      </w:r>
      <w:r w:rsidRPr="0042375B">
        <w:rPr>
          <w:color w:val="000000" w:themeColor="text1"/>
          <w:sz w:val="20"/>
          <w:szCs w:val="20"/>
        </w:rPr>
        <w:t xml:space="preserve">A contratação do fornecedor de itens para a presente aquisição será realizada por meio de </w:t>
      </w:r>
      <w:r w:rsidRPr="0042375B">
        <w:rPr>
          <w:b/>
          <w:bCs/>
          <w:color w:val="000000" w:themeColor="text1"/>
          <w:sz w:val="20"/>
          <w:szCs w:val="20"/>
        </w:rPr>
        <w:t>Pregão</w:t>
      </w:r>
      <w:r w:rsidRPr="0042375B">
        <w:rPr>
          <w:color w:val="000000" w:themeColor="text1"/>
          <w:sz w:val="20"/>
          <w:szCs w:val="20"/>
        </w:rPr>
        <w:t>, com fundamento no art. 28, inciso I (ver o correto) da Lei nº 14.133/21.</w:t>
      </w:r>
    </w:p>
    <w:p w14:paraId="4F01C207" w14:textId="77777777" w:rsidR="00642C65" w:rsidRPr="0042375B" w:rsidRDefault="00642C65" w:rsidP="00642C65">
      <w:pPr>
        <w:pStyle w:val="ParagraphStyle"/>
        <w:ind w:left="570"/>
        <w:jc w:val="both"/>
        <w:rPr>
          <w:color w:val="000000" w:themeColor="text1"/>
          <w:sz w:val="20"/>
          <w:szCs w:val="20"/>
        </w:rPr>
      </w:pPr>
    </w:p>
    <w:p w14:paraId="117D72E4"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6.2 - </w:t>
      </w:r>
      <w:r w:rsidRPr="0042375B">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14AD6155" w14:textId="77777777" w:rsidR="00642C65" w:rsidRPr="0042375B" w:rsidRDefault="00642C65" w:rsidP="00642C65">
      <w:pPr>
        <w:pStyle w:val="ParagraphStyle"/>
        <w:ind w:left="570"/>
        <w:jc w:val="both"/>
        <w:rPr>
          <w:color w:val="000000" w:themeColor="text1"/>
          <w:sz w:val="20"/>
          <w:szCs w:val="20"/>
        </w:rPr>
      </w:pPr>
    </w:p>
    <w:p w14:paraId="5A7BBED0"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6.3 - </w:t>
      </w:r>
      <w:r w:rsidRPr="0042375B">
        <w:rPr>
          <w:color w:val="000000" w:themeColor="text1"/>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8540F99" w14:textId="77777777" w:rsidR="00642C65" w:rsidRPr="0042375B" w:rsidRDefault="00642C65" w:rsidP="00642C65">
      <w:pPr>
        <w:pStyle w:val="ParagraphStyle"/>
        <w:ind w:left="570"/>
        <w:jc w:val="both"/>
        <w:rPr>
          <w:color w:val="000000" w:themeColor="text1"/>
          <w:sz w:val="20"/>
          <w:szCs w:val="20"/>
        </w:rPr>
      </w:pPr>
    </w:p>
    <w:p w14:paraId="2BE738D9"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6.4 - </w:t>
      </w:r>
      <w:r w:rsidRPr="0042375B">
        <w:rPr>
          <w:color w:val="000000" w:themeColor="text1"/>
          <w:sz w:val="20"/>
          <w:szCs w:val="20"/>
        </w:rPr>
        <w:t>A tentativa de burla será verificada por meio dos vínculos societários, linhas de fornecimento similares, dentre outros.</w:t>
      </w:r>
    </w:p>
    <w:p w14:paraId="607CB59F" w14:textId="77777777" w:rsidR="00642C65" w:rsidRPr="0042375B" w:rsidRDefault="00642C65" w:rsidP="00642C65">
      <w:pPr>
        <w:pStyle w:val="ParagraphStyle"/>
        <w:ind w:left="570"/>
        <w:jc w:val="both"/>
        <w:rPr>
          <w:color w:val="000000" w:themeColor="text1"/>
          <w:sz w:val="20"/>
          <w:szCs w:val="20"/>
        </w:rPr>
      </w:pPr>
    </w:p>
    <w:p w14:paraId="2B5077F8"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6.5 - </w:t>
      </w:r>
      <w:r w:rsidRPr="0042375B">
        <w:rPr>
          <w:color w:val="000000" w:themeColor="text1"/>
          <w:sz w:val="20"/>
          <w:szCs w:val="20"/>
        </w:rPr>
        <w:t>O fornecedor será convocado para manifestação previamente a uma eventual negativa de contratação.</w:t>
      </w:r>
    </w:p>
    <w:p w14:paraId="49172B74" w14:textId="77777777" w:rsidR="00642C65" w:rsidRPr="0042375B" w:rsidRDefault="00642C65" w:rsidP="00642C65">
      <w:pPr>
        <w:pStyle w:val="ParagraphStyle"/>
        <w:ind w:left="570"/>
        <w:jc w:val="both"/>
        <w:rPr>
          <w:color w:val="000000" w:themeColor="text1"/>
          <w:sz w:val="20"/>
          <w:szCs w:val="20"/>
        </w:rPr>
      </w:pPr>
    </w:p>
    <w:p w14:paraId="18EACA20"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6.6 - </w:t>
      </w:r>
      <w:r w:rsidRPr="0042375B">
        <w:rPr>
          <w:color w:val="000000" w:themeColor="text1"/>
          <w:sz w:val="20"/>
          <w:szCs w:val="20"/>
        </w:rPr>
        <w:t>Caso atendidas as condições para contratação, a habilitação do fornecedor será verificada por meio da consulta da Regularidade fiscal e trabalhista ou SICAF, nos documentos por ele abrangidos.</w:t>
      </w:r>
    </w:p>
    <w:p w14:paraId="0258DDF5" w14:textId="77777777" w:rsidR="00642C65" w:rsidRPr="0042375B" w:rsidRDefault="00642C65" w:rsidP="00642C65">
      <w:pPr>
        <w:pStyle w:val="ParagraphStyle"/>
        <w:ind w:left="570"/>
        <w:jc w:val="both"/>
        <w:rPr>
          <w:color w:val="000000" w:themeColor="text1"/>
          <w:sz w:val="20"/>
          <w:szCs w:val="20"/>
        </w:rPr>
      </w:pPr>
    </w:p>
    <w:p w14:paraId="2647B98D"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6.7 - </w:t>
      </w:r>
      <w:r w:rsidRPr="0042375B">
        <w:rPr>
          <w:color w:val="000000" w:themeColor="text1"/>
          <w:sz w:val="20"/>
          <w:szCs w:val="20"/>
        </w:rPr>
        <w:t>É dever do fornecedor manter atualizada a respectiva documentação constante do SICAF, ou encaminhar, quando solicitado pela Administração, a respectiva documentação atualizada.</w:t>
      </w:r>
    </w:p>
    <w:p w14:paraId="28A61CE2" w14:textId="77777777" w:rsidR="00642C65" w:rsidRPr="0042375B" w:rsidRDefault="00642C65" w:rsidP="00642C65">
      <w:pPr>
        <w:pStyle w:val="ParagraphStyle"/>
        <w:ind w:left="570"/>
        <w:jc w:val="both"/>
        <w:rPr>
          <w:color w:val="000000" w:themeColor="text1"/>
          <w:sz w:val="20"/>
          <w:szCs w:val="20"/>
        </w:rPr>
      </w:pPr>
    </w:p>
    <w:p w14:paraId="07AEDF99"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6.8 - </w:t>
      </w:r>
      <w:r w:rsidRPr="0042375B">
        <w:rPr>
          <w:color w:val="000000" w:themeColor="text1"/>
          <w:sz w:val="20"/>
          <w:szCs w:val="20"/>
        </w:rPr>
        <w:t>Não serão aceitos documentos de habilitação com indicação de CNPJ/CPF diferentes, salvo aqueles legalmente permitidos.</w:t>
      </w:r>
    </w:p>
    <w:p w14:paraId="5AC4ADB9" w14:textId="77777777" w:rsidR="00642C65" w:rsidRPr="0042375B" w:rsidRDefault="00642C65" w:rsidP="00642C65">
      <w:pPr>
        <w:pStyle w:val="ParagraphStyle"/>
        <w:ind w:left="570"/>
        <w:jc w:val="both"/>
        <w:rPr>
          <w:color w:val="000000" w:themeColor="text1"/>
          <w:sz w:val="20"/>
          <w:szCs w:val="20"/>
        </w:rPr>
      </w:pPr>
    </w:p>
    <w:p w14:paraId="46497470"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sz w:val="22"/>
          <w:szCs w:val="22"/>
        </w:rPr>
      </w:pPr>
      <w:r w:rsidRPr="0042375B">
        <w:rPr>
          <w:b/>
          <w:bCs/>
          <w:color w:val="000000" w:themeColor="text1"/>
          <w:sz w:val="22"/>
          <w:szCs w:val="22"/>
        </w:rPr>
        <w:t>7. - CRITÉRIOS DE ACEITABILIDADE</w:t>
      </w:r>
    </w:p>
    <w:p w14:paraId="0B04CB8D" w14:textId="77777777" w:rsidR="00642C65" w:rsidRPr="0042375B" w:rsidRDefault="00642C65" w:rsidP="00642C65">
      <w:pPr>
        <w:pStyle w:val="ParagraphStyle"/>
        <w:ind w:left="570"/>
        <w:jc w:val="both"/>
        <w:rPr>
          <w:color w:val="000000" w:themeColor="text1"/>
          <w:sz w:val="20"/>
          <w:szCs w:val="20"/>
        </w:rPr>
      </w:pPr>
    </w:p>
    <w:p w14:paraId="5201920D"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7.1 - </w:t>
      </w:r>
      <w:r w:rsidRPr="0042375B">
        <w:rPr>
          <w:color w:val="000000" w:themeColor="text1"/>
          <w:sz w:val="20"/>
          <w:szCs w:val="20"/>
        </w:rPr>
        <w:t xml:space="preserve">Após solicitação formal da </w:t>
      </w:r>
      <w:r w:rsidRPr="0042375B">
        <w:rPr>
          <w:b/>
          <w:bCs/>
          <w:color w:val="000000" w:themeColor="text1"/>
          <w:sz w:val="20"/>
          <w:szCs w:val="20"/>
        </w:rPr>
        <w:t>CONTRATANTE</w:t>
      </w:r>
      <w:r w:rsidRPr="0042375B">
        <w:rPr>
          <w:color w:val="000000" w:themeColor="text1"/>
          <w:sz w:val="20"/>
          <w:szCs w:val="20"/>
        </w:rPr>
        <w:t>, através de emissão de requisição de compras do CISAS, o recebimento se efetivará nos seguintes termos:</w:t>
      </w:r>
    </w:p>
    <w:p w14:paraId="214CCE8C" w14:textId="77777777" w:rsidR="00642C65" w:rsidRPr="0042375B" w:rsidRDefault="00642C65" w:rsidP="00642C65">
      <w:pPr>
        <w:pStyle w:val="ParagraphStyle"/>
        <w:ind w:left="855"/>
        <w:jc w:val="both"/>
        <w:rPr>
          <w:color w:val="000000" w:themeColor="text1"/>
          <w:sz w:val="20"/>
          <w:szCs w:val="20"/>
        </w:rPr>
      </w:pPr>
      <w:r w:rsidRPr="0042375B">
        <w:rPr>
          <w:b/>
          <w:bCs/>
          <w:color w:val="000000" w:themeColor="text1"/>
          <w:sz w:val="20"/>
          <w:szCs w:val="20"/>
        </w:rPr>
        <w:t>a) Provisoriamente</w:t>
      </w:r>
      <w:r w:rsidRPr="0042375B">
        <w:rPr>
          <w:color w:val="000000" w:themeColor="text1"/>
          <w:sz w:val="20"/>
          <w:szCs w:val="20"/>
        </w:rPr>
        <w:t>, de forma sumária, pelo responsável por seu acompanhamento e fiscalização, com verificação posterior da conformidade do material com as exigências contratuais; (art. 140, inc. II, “a” da Lei nº 14.133/21)</w:t>
      </w:r>
    </w:p>
    <w:p w14:paraId="1A9C91D3" w14:textId="77777777" w:rsidR="00642C65" w:rsidRPr="0042375B" w:rsidRDefault="00642C65" w:rsidP="00642C65">
      <w:pPr>
        <w:pStyle w:val="ParagraphStyle"/>
        <w:ind w:left="855"/>
        <w:jc w:val="both"/>
        <w:rPr>
          <w:color w:val="000000" w:themeColor="text1"/>
          <w:sz w:val="20"/>
          <w:szCs w:val="20"/>
        </w:rPr>
      </w:pPr>
      <w:r w:rsidRPr="0042375B">
        <w:rPr>
          <w:b/>
          <w:bCs/>
          <w:color w:val="000000" w:themeColor="text1"/>
          <w:sz w:val="20"/>
          <w:szCs w:val="20"/>
        </w:rPr>
        <w:t xml:space="preserve">b) Definitivamente, </w:t>
      </w:r>
      <w:r w:rsidRPr="0042375B">
        <w:rPr>
          <w:color w:val="000000" w:themeColor="text1"/>
          <w:sz w:val="20"/>
          <w:szCs w:val="20"/>
        </w:rPr>
        <w:t>por servidor ou comissão designada pela autoridade competente, mediante termo detalhado que comprove o atendimento das exigências contratuais; ; (art. 140, inc. II, “b” da Lei nº 14.133/21)</w:t>
      </w:r>
    </w:p>
    <w:p w14:paraId="039311A4" w14:textId="77777777" w:rsidR="00642C65" w:rsidRPr="0042375B" w:rsidRDefault="00642C65" w:rsidP="00642C65">
      <w:pPr>
        <w:pStyle w:val="ParagraphStyle"/>
        <w:jc w:val="both"/>
        <w:rPr>
          <w:color w:val="000000" w:themeColor="text1"/>
          <w:sz w:val="20"/>
          <w:szCs w:val="20"/>
        </w:rPr>
      </w:pPr>
    </w:p>
    <w:p w14:paraId="3C1866B8"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sz w:val="22"/>
          <w:szCs w:val="22"/>
        </w:rPr>
      </w:pPr>
      <w:r w:rsidRPr="0042375B">
        <w:rPr>
          <w:b/>
          <w:bCs/>
          <w:color w:val="000000" w:themeColor="text1"/>
          <w:sz w:val="22"/>
          <w:szCs w:val="22"/>
        </w:rPr>
        <w:t>8. - DAS OBRIGAÇÕES E RESPONSABILIDADES DO FORNECEDOR</w:t>
      </w:r>
    </w:p>
    <w:p w14:paraId="0F2965C8" w14:textId="77777777" w:rsidR="00642C65" w:rsidRPr="0042375B" w:rsidRDefault="00642C65" w:rsidP="00642C65">
      <w:pPr>
        <w:pStyle w:val="ParagraphStyle"/>
        <w:ind w:left="360"/>
        <w:jc w:val="both"/>
        <w:rPr>
          <w:color w:val="000000" w:themeColor="text1"/>
          <w:sz w:val="20"/>
          <w:szCs w:val="20"/>
        </w:rPr>
      </w:pPr>
    </w:p>
    <w:p w14:paraId="42326154"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lastRenderedPageBreak/>
        <w:t>8.1 -</w:t>
      </w:r>
      <w:r w:rsidRPr="0042375B">
        <w:rPr>
          <w:color w:val="000000" w:themeColor="text1"/>
          <w:sz w:val="20"/>
          <w:szCs w:val="20"/>
        </w:rPr>
        <w:t xml:space="preserve"> O fornecedor deverá:</w:t>
      </w:r>
    </w:p>
    <w:p w14:paraId="21CCABC9"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8.1.1 -</w:t>
      </w:r>
      <w:r w:rsidRPr="0042375B">
        <w:rPr>
          <w:color w:val="000000" w:themeColor="text1"/>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43E6F072"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8.1.2 -</w:t>
      </w:r>
      <w:r w:rsidRPr="0042375B">
        <w:rPr>
          <w:color w:val="000000" w:themeColor="text1"/>
          <w:sz w:val="20"/>
          <w:szCs w:val="20"/>
        </w:rPr>
        <w:tab/>
        <w:t>Entregar no prazo, local e horário, previstos no Termo de Referência;</w:t>
      </w:r>
    </w:p>
    <w:p w14:paraId="0DA3289F"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8.1.3 -</w:t>
      </w:r>
      <w:r w:rsidRPr="0042375B">
        <w:rPr>
          <w:color w:val="000000" w:themeColor="text1"/>
          <w:sz w:val="20"/>
          <w:szCs w:val="20"/>
        </w:rPr>
        <w:tab/>
        <w:t>Emitir Nota Fiscal Eletrônica-NF-e, modelo 55, em substituição à Nota Fiscal, modelo 1 ou 1-A, conforme Norma de Procedimento Fiscal n° 095/2009.</w:t>
      </w:r>
    </w:p>
    <w:p w14:paraId="475A221F"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8.1.4 -</w:t>
      </w:r>
      <w:r w:rsidRPr="0042375B">
        <w:rPr>
          <w:color w:val="000000" w:themeColor="text1"/>
          <w:sz w:val="20"/>
          <w:szCs w:val="20"/>
        </w:rPr>
        <w:tab/>
        <w:t xml:space="preserve">Comunicar à Administração, no prazo máximo de 24 (vinte e quatro) horas que antecede a data da entrega, os motivos que impossibilitem o cumprimento do prazo previsto, </w:t>
      </w:r>
      <w:r w:rsidRPr="0042375B">
        <w:rPr>
          <w:b/>
          <w:bCs/>
          <w:color w:val="000000" w:themeColor="text1"/>
          <w:sz w:val="20"/>
          <w:szCs w:val="20"/>
        </w:rPr>
        <w:t>com a devida comprovação do caso furtuito</w:t>
      </w:r>
      <w:r w:rsidRPr="0042375B">
        <w:rPr>
          <w:color w:val="000000" w:themeColor="text1"/>
          <w:sz w:val="20"/>
          <w:szCs w:val="20"/>
        </w:rPr>
        <w:t>;</w:t>
      </w:r>
    </w:p>
    <w:p w14:paraId="67DBC83D"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8.1.5 -</w:t>
      </w:r>
      <w:r w:rsidRPr="0042375B">
        <w:rPr>
          <w:color w:val="000000" w:themeColor="text1"/>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759DC936"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8.1.6 -</w:t>
      </w:r>
      <w:r w:rsidRPr="0042375B">
        <w:rPr>
          <w:color w:val="000000" w:themeColor="text1"/>
          <w:sz w:val="20"/>
          <w:szCs w:val="20"/>
        </w:rPr>
        <w:tab/>
        <w:t>Responsabilizar-se pelos vícios e danos decorrentes do produto, de acordo com os artigos 12, 13, 18 e 26, do Código de Defesa do Consumidor (Lei nº 8.078, de 1990);</w:t>
      </w:r>
    </w:p>
    <w:p w14:paraId="413D22E4"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8.1.7 -</w:t>
      </w:r>
      <w:r w:rsidRPr="0042375B">
        <w:rPr>
          <w:color w:val="000000" w:themeColor="text1"/>
          <w:sz w:val="20"/>
          <w:szCs w:val="20"/>
        </w:rPr>
        <w:tab/>
        <w:t>Atender prontamente a quaisquer exigências da Administração, inerentes ao objeto da presente licitação;</w:t>
      </w:r>
    </w:p>
    <w:p w14:paraId="61704B7C"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8.1.8 -</w:t>
      </w:r>
      <w:r w:rsidRPr="0042375B">
        <w:rPr>
          <w:color w:val="000000" w:themeColor="text1"/>
          <w:sz w:val="20"/>
          <w:szCs w:val="20"/>
        </w:rPr>
        <w:tab/>
        <w:t>Manter, durante toda a execução do contrato, em compatibilidade com as obrigações assumidas, todas as condições de habilitação e qualificação exigidas na licitação;</w:t>
      </w:r>
    </w:p>
    <w:p w14:paraId="2C0CB8E7"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8.1.9 -</w:t>
      </w:r>
      <w:r w:rsidRPr="0042375B">
        <w:rPr>
          <w:color w:val="000000" w:themeColor="text1"/>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F1E3C1F"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8.1.10 -</w:t>
      </w:r>
      <w:r w:rsidRPr="0042375B">
        <w:rPr>
          <w:color w:val="000000" w:themeColor="text1"/>
          <w:sz w:val="20"/>
          <w:szCs w:val="20"/>
        </w:rPr>
        <w:tab/>
        <w:t>Cumprir as exigências de reserva de cargos prevista em lei, bem como em outras normas específicas, para pessoa com deficiência, para reabilitado da Previdência Social e para aprendiz;</w:t>
      </w:r>
    </w:p>
    <w:p w14:paraId="45F57908" w14:textId="77777777" w:rsidR="00642C65" w:rsidRPr="0042375B" w:rsidRDefault="00642C65" w:rsidP="00642C65">
      <w:pPr>
        <w:pStyle w:val="ParagraphStyle"/>
        <w:ind w:left="570"/>
        <w:jc w:val="both"/>
        <w:rPr>
          <w:color w:val="000000" w:themeColor="text1"/>
          <w:sz w:val="20"/>
          <w:szCs w:val="20"/>
        </w:rPr>
      </w:pPr>
    </w:p>
    <w:p w14:paraId="753106D6"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8.2 -</w:t>
      </w:r>
      <w:r w:rsidRPr="0042375B">
        <w:rPr>
          <w:color w:val="000000" w:themeColor="text1"/>
          <w:sz w:val="20"/>
          <w:szCs w:val="20"/>
        </w:rPr>
        <w:t xml:space="preserve"> Precisamente sobre a Entrega:</w:t>
      </w:r>
    </w:p>
    <w:p w14:paraId="74E04543"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8.2.1 -</w:t>
      </w:r>
      <w:r w:rsidRPr="0042375B">
        <w:rPr>
          <w:color w:val="000000" w:themeColor="text1"/>
          <w:sz w:val="20"/>
          <w:szCs w:val="20"/>
        </w:rPr>
        <w:tab/>
        <w:t xml:space="preserve">Estando o objeto da presente licitação em desacordo com o estabelecido no Termo de Referência, Edital, seus anexos e a consequente Solicitação de Compras, o mesmo será recusado, cabendo ao </w:t>
      </w:r>
      <w:r w:rsidRPr="0042375B">
        <w:rPr>
          <w:b/>
          <w:bCs/>
          <w:color w:val="000000" w:themeColor="text1"/>
          <w:sz w:val="20"/>
          <w:szCs w:val="20"/>
        </w:rPr>
        <w:t>fornecedor</w:t>
      </w:r>
      <w:r w:rsidRPr="0042375B">
        <w:rPr>
          <w:color w:val="000000" w:themeColor="text1"/>
          <w:sz w:val="20"/>
          <w:szCs w:val="20"/>
        </w:rPr>
        <w:t>, a substituição dos produtos, contadas da data do recebimento da notificação expedida pela administração;</w:t>
      </w:r>
    </w:p>
    <w:p w14:paraId="5ACE0F8D" w14:textId="77777777" w:rsidR="00642C65" w:rsidRPr="0042375B" w:rsidRDefault="00642C65" w:rsidP="00642C65">
      <w:pPr>
        <w:pStyle w:val="ParagraphStyle"/>
        <w:tabs>
          <w:tab w:val="left" w:pos="1695"/>
        </w:tabs>
        <w:spacing w:line="288" w:lineRule="auto"/>
        <w:ind w:left="855"/>
        <w:jc w:val="both"/>
        <w:rPr>
          <w:b/>
          <w:bCs/>
          <w:color w:val="000000" w:themeColor="text1"/>
          <w:sz w:val="20"/>
          <w:szCs w:val="20"/>
        </w:rPr>
      </w:pPr>
      <w:r w:rsidRPr="0042375B">
        <w:rPr>
          <w:color w:val="000000" w:themeColor="text1"/>
          <w:sz w:val="20"/>
          <w:szCs w:val="20"/>
        </w:rPr>
        <w:t>8.2.2 -</w:t>
      </w:r>
      <w:r w:rsidRPr="0042375B">
        <w:rPr>
          <w:color w:val="000000" w:themeColor="text1"/>
          <w:sz w:val="20"/>
          <w:szCs w:val="20"/>
        </w:rPr>
        <w:tab/>
        <w:t xml:space="preserve">Os custos de retificação dos materiais rejeitados correrão exclusivamente às expensas do </w:t>
      </w:r>
      <w:r w:rsidRPr="0042375B">
        <w:rPr>
          <w:b/>
          <w:bCs/>
          <w:color w:val="000000" w:themeColor="text1"/>
          <w:sz w:val="20"/>
          <w:szCs w:val="20"/>
        </w:rPr>
        <w:t>fornecedor</w:t>
      </w:r>
    </w:p>
    <w:p w14:paraId="2E3789F0"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8.2.3 -</w:t>
      </w:r>
      <w:r w:rsidRPr="0042375B">
        <w:rPr>
          <w:color w:val="000000" w:themeColor="text1"/>
          <w:sz w:val="20"/>
          <w:szCs w:val="20"/>
        </w:rPr>
        <w:tab/>
        <w:t xml:space="preserve">Quanto a substituição dos produtos que estiverem em desacordo com as especificações constantes da proposta de preços será de inteira responsabilidade do </w:t>
      </w:r>
      <w:r w:rsidRPr="0042375B">
        <w:rPr>
          <w:b/>
          <w:bCs/>
          <w:color w:val="000000" w:themeColor="text1"/>
          <w:sz w:val="20"/>
          <w:szCs w:val="20"/>
        </w:rPr>
        <w:t>fornecedor</w:t>
      </w:r>
      <w:r w:rsidRPr="0042375B">
        <w:rPr>
          <w:color w:val="000000" w:themeColor="text1"/>
          <w:sz w:val="20"/>
          <w:szCs w:val="20"/>
        </w:rPr>
        <w:t>, assim como todos os custos envolvidos com a operação;</w:t>
      </w:r>
    </w:p>
    <w:p w14:paraId="23B37D61" w14:textId="77777777" w:rsidR="00642C65" w:rsidRPr="0042375B" w:rsidRDefault="00642C65" w:rsidP="00642C65">
      <w:pPr>
        <w:pStyle w:val="ParagraphStyle"/>
        <w:tabs>
          <w:tab w:val="left" w:pos="1695"/>
        </w:tabs>
        <w:ind w:left="855"/>
        <w:jc w:val="both"/>
        <w:rPr>
          <w:color w:val="000000" w:themeColor="text1"/>
          <w:sz w:val="20"/>
          <w:szCs w:val="20"/>
        </w:rPr>
      </w:pPr>
      <w:r w:rsidRPr="0042375B">
        <w:rPr>
          <w:color w:val="000000" w:themeColor="text1"/>
          <w:sz w:val="20"/>
          <w:szCs w:val="20"/>
        </w:rPr>
        <w:t>8.2.4 -</w:t>
      </w:r>
      <w:r w:rsidRPr="0042375B">
        <w:rPr>
          <w:color w:val="000000" w:themeColor="text1"/>
          <w:sz w:val="20"/>
          <w:szCs w:val="20"/>
        </w:rPr>
        <w:tab/>
        <w:t xml:space="preserve">Caso a substituição não ocorra no prazo acima determinado, ou caso o novo produto também seja rejeitado, estará o </w:t>
      </w:r>
      <w:r w:rsidRPr="0042375B">
        <w:rPr>
          <w:b/>
          <w:bCs/>
          <w:color w:val="000000" w:themeColor="text1"/>
          <w:sz w:val="20"/>
          <w:szCs w:val="20"/>
        </w:rPr>
        <w:t>fornecedor</w:t>
      </w:r>
      <w:r w:rsidRPr="0042375B">
        <w:rPr>
          <w:color w:val="000000" w:themeColor="text1"/>
          <w:sz w:val="20"/>
          <w:szCs w:val="20"/>
        </w:rPr>
        <w:t xml:space="preserve"> incorrendo em atraso na entrega dos materiais, sujeita à aplicação de penalidades e sanções previstas no Edital, podendo ainda aplicar o disposto no art. 90, § 2º da Lei Federal nº 14.133/21.</w:t>
      </w:r>
    </w:p>
    <w:p w14:paraId="37DDA6C4" w14:textId="77777777" w:rsidR="00642C65" w:rsidRPr="0042375B" w:rsidRDefault="00642C65" w:rsidP="00642C65">
      <w:pPr>
        <w:pStyle w:val="ParagraphStyle"/>
        <w:ind w:left="570"/>
        <w:jc w:val="both"/>
        <w:rPr>
          <w:color w:val="000000" w:themeColor="text1"/>
          <w:sz w:val="20"/>
          <w:szCs w:val="20"/>
        </w:rPr>
      </w:pPr>
    </w:p>
    <w:p w14:paraId="4D536D57"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8.3 -</w:t>
      </w:r>
      <w:r w:rsidRPr="0042375B">
        <w:rPr>
          <w:color w:val="000000" w:themeColor="text1"/>
          <w:sz w:val="20"/>
          <w:szCs w:val="20"/>
        </w:rPr>
        <w:t xml:space="preserve"> Observações:</w:t>
      </w:r>
    </w:p>
    <w:p w14:paraId="14968F08"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8.3.1 -</w:t>
      </w:r>
      <w:r w:rsidRPr="0042375B">
        <w:rPr>
          <w:color w:val="000000" w:themeColor="text1"/>
          <w:sz w:val="20"/>
          <w:szCs w:val="20"/>
        </w:rPr>
        <w:tab/>
        <w:t>O recebimento provisório ou definitivo não excluirá a responsabilidade civil pela solidez e pela segurança da obra ou serviço nem a responsabilidade ético-</w:t>
      </w:r>
      <w:r w:rsidRPr="0042375B">
        <w:rPr>
          <w:color w:val="000000" w:themeColor="text1"/>
          <w:sz w:val="20"/>
          <w:szCs w:val="20"/>
        </w:rPr>
        <w:lastRenderedPageBreak/>
        <w:t>profissional pela perfeita execução do contrato, nos limites estabelecidos pela lei ou pelo contrato (§ 2º, do art. 140 da Lei nº 14.133/21);</w:t>
      </w:r>
    </w:p>
    <w:p w14:paraId="6EF9D303"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8.3.2 -</w:t>
      </w:r>
      <w:r w:rsidRPr="0042375B">
        <w:rPr>
          <w:color w:val="000000" w:themeColor="text1"/>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01210145"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8.3.3 -</w:t>
      </w:r>
      <w:r w:rsidRPr="0042375B">
        <w:rPr>
          <w:color w:val="000000" w:themeColor="text1"/>
          <w:sz w:val="20"/>
          <w:szCs w:val="20"/>
        </w:rPr>
        <w:tab/>
        <w:t>O fornecedor está sujeito à fiscalização e supervisão periodicamente, reservando-se a este, e/ou a gestor do objeto o direito de não aceitar o produto, caso o mesmo não se encontre em condições satisfatórias ou no caso de o produto não atender da forma pretendida.</w:t>
      </w:r>
    </w:p>
    <w:p w14:paraId="6A3A6C2F" w14:textId="77777777" w:rsidR="00642C65" w:rsidRPr="0042375B" w:rsidRDefault="00642C65" w:rsidP="00642C65">
      <w:pPr>
        <w:pStyle w:val="ParagraphStyle"/>
        <w:ind w:left="570"/>
        <w:jc w:val="both"/>
        <w:rPr>
          <w:color w:val="000000" w:themeColor="text1"/>
          <w:sz w:val="20"/>
          <w:szCs w:val="20"/>
        </w:rPr>
      </w:pPr>
    </w:p>
    <w:p w14:paraId="5E554926"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sz w:val="22"/>
          <w:szCs w:val="22"/>
        </w:rPr>
      </w:pPr>
      <w:r w:rsidRPr="0042375B">
        <w:rPr>
          <w:b/>
          <w:bCs/>
          <w:color w:val="000000" w:themeColor="text1"/>
          <w:sz w:val="22"/>
          <w:szCs w:val="22"/>
        </w:rPr>
        <w:t>9. - FORMA DE PAGAMENTO</w:t>
      </w:r>
    </w:p>
    <w:p w14:paraId="08E428B3" w14:textId="77777777" w:rsidR="00642C65" w:rsidRPr="0042375B" w:rsidRDefault="00642C65" w:rsidP="00642C65">
      <w:pPr>
        <w:pStyle w:val="ParagraphStyle"/>
        <w:ind w:left="570"/>
        <w:jc w:val="both"/>
        <w:rPr>
          <w:color w:val="000000" w:themeColor="text1"/>
          <w:sz w:val="20"/>
          <w:szCs w:val="20"/>
        </w:rPr>
      </w:pPr>
    </w:p>
    <w:p w14:paraId="33FA121A"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9.1 -</w:t>
      </w:r>
      <w:r w:rsidRPr="0042375B">
        <w:rPr>
          <w:color w:val="000000" w:themeColor="text1"/>
          <w:sz w:val="20"/>
          <w:szCs w:val="20"/>
        </w:rPr>
        <w:t xml:space="preserve"> O pagamento será realizado por meio de ordem bancária, para crédito em banco, agência e conta corrente indicados pelo contratado.</w:t>
      </w:r>
    </w:p>
    <w:p w14:paraId="1B953654" w14:textId="77777777" w:rsidR="00642C65" w:rsidRPr="0042375B" w:rsidRDefault="00642C65" w:rsidP="00642C65">
      <w:pPr>
        <w:pStyle w:val="ParagraphStyle"/>
        <w:ind w:left="570"/>
        <w:jc w:val="both"/>
        <w:rPr>
          <w:color w:val="000000" w:themeColor="text1"/>
          <w:sz w:val="20"/>
          <w:szCs w:val="20"/>
        </w:rPr>
      </w:pPr>
    </w:p>
    <w:p w14:paraId="465207E9"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9.2 -</w:t>
      </w:r>
      <w:r w:rsidRPr="0042375B">
        <w:rPr>
          <w:color w:val="000000" w:themeColor="text1"/>
          <w:sz w:val="20"/>
          <w:szCs w:val="20"/>
        </w:rPr>
        <w:t xml:space="preserve"> Será considerada data do pagamento o dia em que constar como emitida a ordem bancária para pagamento.</w:t>
      </w:r>
    </w:p>
    <w:p w14:paraId="540655DA" w14:textId="77777777" w:rsidR="00642C65" w:rsidRPr="0042375B" w:rsidRDefault="00642C65" w:rsidP="00642C65">
      <w:pPr>
        <w:pStyle w:val="ParagraphStyle"/>
        <w:ind w:left="570"/>
        <w:jc w:val="both"/>
        <w:rPr>
          <w:color w:val="000000" w:themeColor="text1"/>
          <w:sz w:val="20"/>
          <w:szCs w:val="20"/>
        </w:rPr>
      </w:pPr>
    </w:p>
    <w:p w14:paraId="12186EBB"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9.3 -</w:t>
      </w:r>
      <w:r w:rsidRPr="0042375B">
        <w:rPr>
          <w:color w:val="000000" w:themeColor="text1"/>
          <w:sz w:val="20"/>
          <w:szCs w:val="20"/>
        </w:rPr>
        <w:t xml:space="preserve"> Quando do pagamento, será efetuada a retenção tributária prevista na legislação aplicável.</w:t>
      </w:r>
    </w:p>
    <w:p w14:paraId="4E5CA9F0" w14:textId="77777777" w:rsidR="00642C65" w:rsidRPr="0042375B" w:rsidRDefault="00642C65" w:rsidP="00642C65">
      <w:pPr>
        <w:pStyle w:val="ParagraphStyle"/>
        <w:ind w:left="855"/>
        <w:jc w:val="both"/>
        <w:rPr>
          <w:color w:val="000000" w:themeColor="text1"/>
          <w:sz w:val="20"/>
          <w:szCs w:val="20"/>
        </w:rPr>
      </w:pPr>
      <w:r w:rsidRPr="0042375B">
        <w:rPr>
          <w:color w:val="000000" w:themeColor="text1"/>
          <w:sz w:val="20"/>
          <w:szCs w:val="20"/>
        </w:rPr>
        <w:t>9.3.1 - Independentemente do percentual de tributo inserido na planilha, quando houver, serão retidos na fonte, quando da realização do pagamento, os percentuais estabelecidos na legislação vigente.</w:t>
      </w:r>
    </w:p>
    <w:p w14:paraId="53F04A42" w14:textId="77777777" w:rsidR="00642C65" w:rsidRPr="0042375B" w:rsidRDefault="00642C65" w:rsidP="00642C65">
      <w:pPr>
        <w:pStyle w:val="ParagraphStyle"/>
        <w:ind w:left="855"/>
        <w:jc w:val="both"/>
        <w:rPr>
          <w:color w:val="000000" w:themeColor="text1"/>
          <w:sz w:val="20"/>
          <w:szCs w:val="20"/>
        </w:rPr>
      </w:pPr>
    </w:p>
    <w:p w14:paraId="445D994C"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9.4 -</w:t>
      </w:r>
      <w:r w:rsidRPr="0042375B">
        <w:rPr>
          <w:color w:val="000000" w:themeColor="text1"/>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5CED1D9"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9.5 -</w:t>
      </w:r>
      <w:r w:rsidRPr="0042375B">
        <w:rPr>
          <w:color w:val="000000" w:themeColor="text1"/>
          <w:sz w:val="20"/>
          <w:szCs w:val="20"/>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7A55587B" w14:textId="77777777" w:rsidR="00642C65" w:rsidRPr="0042375B" w:rsidRDefault="00642C65" w:rsidP="00642C65">
      <w:pPr>
        <w:pStyle w:val="ParagraphStyle"/>
        <w:ind w:left="570"/>
        <w:jc w:val="both"/>
        <w:rPr>
          <w:color w:val="000000" w:themeColor="text1"/>
          <w:sz w:val="20"/>
          <w:szCs w:val="20"/>
        </w:rPr>
      </w:pPr>
    </w:p>
    <w:p w14:paraId="3730610B"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rPr>
      </w:pPr>
      <w:r w:rsidRPr="0042375B">
        <w:rPr>
          <w:b/>
          <w:bCs/>
          <w:color w:val="000000" w:themeColor="text1"/>
          <w:sz w:val="22"/>
          <w:szCs w:val="22"/>
        </w:rPr>
        <w:t xml:space="preserve">10. - </w:t>
      </w:r>
      <w:r w:rsidRPr="0042375B">
        <w:rPr>
          <w:b/>
          <w:bCs/>
          <w:color w:val="000000" w:themeColor="text1"/>
        </w:rPr>
        <w:t>DAS SANÇÕES</w:t>
      </w:r>
    </w:p>
    <w:p w14:paraId="5607AE4C" w14:textId="77777777" w:rsidR="00642C65" w:rsidRPr="0042375B" w:rsidRDefault="00642C65" w:rsidP="00642C65">
      <w:pPr>
        <w:pStyle w:val="ParagraphStyle"/>
        <w:ind w:left="570"/>
        <w:jc w:val="both"/>
        <w:rPr>
          <w:color w:val="000000" w:themeColor="text1"/>
          <w:sz w:val="20"/>
          <w:szCs w:val="20"/>
        </w:rPr>
      </w:pPr>
    </w:p>
    <w:p w14:paraId="7FB68880"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10.1 - </w:t>
      </w:r>
      <w:r w:rsidRPr="0042375B">
        <w:rPr>
          <w:color w:val="000000" w:themeColor="text1"/>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89F901D"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10.1.1 -</w:t>
      </w:r>
      <w:r w:rsidRPr="0042375B">
        <w:rPr>
          <w:color w:val="000000" w:themeColor="text1"/>
          <w:sz w:val="20"/>
          <w:szCs w:val="20"/>
        </w:rPr>
        <w:tab/>
        <w:t xml:space="preserve"> Dar causa à inexecução parcial do contrato;</w:t>
      </w:r>
    </w:p>
    <w:p w14:paraId="3C685485"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10.1.2 - </w:t>
      </w:r>
      <w:r w:rsidRPr="0042375B">
        <w:rPr>
          <w:color w:val="000000" w:themeColor="text1"/>
          <w:sz w:val="20"/>
          <w:szCs w:val="20"/>
        </w:rPr>
        <w:tab/>
        <w:t>Dar causa à inexecução parcial do contrato que cause grave dano à Administração, ao funcionamento dos serviços públicos ou ao interesse coletivo;</w:t>
      </w:r>
    </w:p>
    <w:p w14:paraId="097F3DB3"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10.1.3 - </w:t>
      </w:r>
      <w:r w:rsidRPr="0042375B">
        <w:rPr>
          <w:color w:val="000000" w:themeColor="text1"/>
          <w:sz w:val="20"/>
          <w:szCs w:val="20"/>
        </w:rPr>
        <w:tab/>
        <w:t>Dar causa à inexecução total do contrato;</w:t>
      </w:r>
    </w:p>
    <w:p w14:paraId="716EA529"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10.1.4 - </w:t>
      </w:r>
      <w:r w:rsidRPr="0042375B">
        <w:rPr>
          <w:color w:val="000000" w:themeColor="text1"/>
          <w:sz w:val="20"/>
          <w:szCs w:val="20"/>
        </w:rPr>
        <w:tab/>
        <w:t>Deixar de entregar a documentação exigida para o certame;</w:t>
      </w:r>
    </w:p>
    <w:p w14:paraId="3CC30B62"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10.1.5 - </w:t>
      </w:r>
      <w:r w:rsidRPr="0042375B">
        <w:rPr>
          <w:color w:val="000000" w:themeColor="text1"/>
          <w:sz w:val="20"/>
          <w:szCs w:val="20"/>
        </w:rPr>
        <w:tab/>
        <w:t>Não manter a proposta, salvo em decorrência de fato superveniente devidamente justificado;</w:t>
      </w:r>
    </w:p>
    <w:p w14:paraId="21988140"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lastRenderedPageBreak/>
        <w:t xml:space="preserve">10.1.6 - </w:t>
      </w:r>
      <w:r w:rsidRPr="0042375B">
        <w:rPr>
          <w:color w:val="000000" w:themeColor="text1"/>
          <w:sz w:val="20"/>
          <w:szCs w:val="20"/>
        </w:rPr>
        <w:tab/>
        <w:t>Não celebrar o contrato ou não entregar a documentação exigida para a contratação, quando convocado dentro do prazo de validade de sua proposta;</w:t>
      </w:r>
    </w:p>
    <w:p w14:paraId="72A33523"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10.1.7 - </w:t>
      </w:r>
      <w:r w:rsidRPr="0042375B">
        <w:rPr>
          <w:color w:val="000000" w:themeColor="text1"/>
          <w:sz w:val="20"/>
          <w:szCs w:val="20"/>
        </w:rPr>
        <w:tab/>
        <w:t xml:space="preserve">Ensejar o retardamento da execução ou da entrega do objeto da licitação sem motivo justificado; </w:t>
      </w:r>
    </w:p>
    <w:p w14:paraId="7A3A6517"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10.1.8 - </w:t>
      </w:r>
      <w:r w:rsidRPr="0042375B">
        <w:rPr>
          <w:color w:val="000000" w:themeColor="text1"/>
          <w:sz w:val="20"/>
          <w:szCs w:val="20"/>
        </w:rPr>
        <w:tab/>
        <w:t>Apresentar declaração ou documentação falsa exigida para o certame ou prestar declaração falsa durante a licitação ou a execução do contrato;</w:t>
      </w:r>
    </w:p>
    <w:p w14:paraId="2D451A6B"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10.1.9 - </w:t>
      </w:r>
      <w:r w:rsidRPr="0042375B">
        <w:rPr>
          <w:color w:val="000000" w:themeColor="text1"/>
          <w:sz w:val="20"/>
          <w:szCs w:val="20"/>
        </w:rPr>
        <w:tab/>
        <w:t>Fraudar a licitação ou praticar ato fraudulento na execução do contrato;</w:t>
      </w:r>
    </w:p>
    <w:p w14:paraId="4F134679"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10.1.10 - </w:t>
      </w:r>
      <w:r w:rsidRPr="0042375B">
        <w:rPr>
          <w:color w:val="000000" w:themeColor="text1"/>
          <w:sz w:val="20"/>
          <w:szCs w:val="20"/>
        </w:rPr>
        <w:tab/>
        <w:t>Comportar-se de modo inidôneo ou cometer fraude de qualquer natureza;</w:t>
      </w:r>
    </w:p>
    <w:p w14:paraId="3183745D"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10.1.11 - </w:t>
      </w:r>
      <w:r w:rsidRPr="0042375B">
        <w:rPr>
          <w:color w:val="000000" w:themeColor="text1"/>
          <w:sz w:val="20"/>
          <w:szCs w:val="20"/>
        </w:rPr>
        <w:tab/>
        <w:t>Praticar atos ilícitos com vistas a frustrar os objetivos da licitação;</w:t>
      </w:r>
    </w:p>
    <w:p w14:paraId="1B13D68D" w14:textId="77777777" w:rsidR="00642C65" w:rsidRPr="0042375B" w:rsidRDefault="00642C65" w:rsidP="00642C65">
      <w:pPr>
        <w:pStyle w:val="ParagraphStyle"/>
        <w:tabs>
          <w:tab w:val="left" w:pos="1695"/>
        </w:tabs>
        <w:spacing w:line="288" w:lineRule="auto"/>
        <w:ind w:left="855"/>
        <w:jc w:val="both"/>
        <w:rPr>
          <w:color w:val="000000" w:themeColor="text1"/>
          <w:sz w:val="20"/>
          <w:szCs w:val="20"/>
        </w:rPr>
      </w:pPr>
      <w:r w:rsidRPr="0042375B">
        <w:rPr>
          <w:color w:val="000000" w:themeColor="text1"/>
          <w:sz w:val="20"/>
          <w:szCs w:val="20"/>
        </w:rPr>
        <w:t xml:space="preserve">10.1.12 - </w:t>
      </w:r>
      <w:r w:rsidRPr="0042375B">
        <w:rPr>
          <w:color w:val="000000" w:themeColor="text1"/>
          <w:sz w:val="20"/>
          <w:szCs w:val="20"/>
        </w:rPr>
        <w:tab/>
        <w:t>Praticar ato lesivo previsto no art. 5º da Lei nº 12.846, de 1º de agosto de 2013.</w:t>
      </w:r>
    </w:p>
    <w:p w14:paraId="631A8CA1" w14:textId="77777777" w:rsidR="00642C65" w:rsidRPr="0042375B" w:rsidRDefault="00642C65" w:rsidP="00642C65">
      <w:pPr>
        <w:pStyle w:val="ParagraphStyle"/>
        <w:ind w:left="570"/>
        <w:jc w:val="both"/>
        <w:rPr>
          <w:color w:val="000000" w:themeColor="text1"/>
          <w:sz w:val="20"/>
          <w:szCs w:val="20"/>
        </w:rPr>
      </w:pPr>
    </w:p>
    <w:p w14:paraId="0C91D92E"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10.2 - </w:t>
      </w:r>
      <w:r w:rsidRPr="0042375B">
        <w:rPr>
          <w:color w:val="000000" w:themeColor="text1"/>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42375B">
        <w:rPr>
          <w:b/>
          <w:bCs/>
          <w:color w:val="000000" w:themeColor="text1"/>
          <w:sz w:val="20"/>
          <w:szCs w:val="20"/>
        </w:rPr>
        <w:t>item 10.1</w:t>
      </w:r>
      <w:r w:rsidRPr="0042375B">
        <w:rPr>
          <w:color w:val="000000" w:themeColor="text1"/>
          <w:sz w:val="20"/>
          <w:szCs w:val="20"/>
        </w:rPr>
        <w:t xml:space="preserve">, conforme detalhado nos </w:t>
      </w:r>
      <w:r w:rsidRPr="0042375B">
        <w:rPr>
          <w:b/>
          <w:bCs/>
          <w:color w:val="000000" w:themeColor="text1"/>
          <w:sz w:val="20"/>
          <w:szCs w:val="20"/>
        </w:rPr>
        <w:t>itens 10.1.1 ao 10.1.12</w:t>
      </w:r>
      <w:r w:rsidRPr="0042375B">
        <w:rPr>
          <w:color w:val="000000" w:themeColor="text1"/>
          <w:sz w:val="20"/>
          <w:szCs w:val="20"/>
        </w:rPr>
        <w:t>.</w:t>
      </w:r>
    </w:p>
    <w:p w14:paraId="52456146" w14:textId="77777777" w:rsidR="00642C65" w:rsidRPr="0042375B" w:rsidRDefault="00642C65" w:rsidP="00642C65">
      <w:pPr>
        <w:pStyle w:val="ParagraphStyle"/>
        <w:ind w:left="570"/>
        <w:jc w:val="both"/>
        <w:rPr>
          <w:rFonts w:ascii="Times New Roman" w:hAnsi="Times New Roman" w:cs="Times New Roman"/>
          <w:color w:val="000000" w:themeColor="text1"/>
          <w:sz w:val="20"/>
          <w:szCs w:val="20"/>
        </w:rPr>
      </w:pPr>
    </w:p>
    <w:p w14:paraId="4AB190AC"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10.3 - </w:t>
      </w:r>
      <w:r w:rsidRPr="0042375B">
        <w:rPr>
          <w:color w:val="000000" w:themeColor="text1"/>
          <w:sz w:val="20"/>
          <w:szCs w:val="20"/>
        </w:rPr>
        <w:t>A pena de advertência poderá ser aplicada sempre que a administração entender que a(s) justificativa(s) de defesa atenua a responsabilidade da CONTRATADA e desde que não tenha havido prejuízo ao erário público.</w:t>
      </w:r>
    </w:p>
    <w:p w14:paraId="1907F2F3" w14:textId="77777777" w:rsidR="00642C65" w:rsidRPr="0042375B" w:rsidRDefault="00642C65" w:rsidP="00642C65">
      <w:pPr>
        <w:pStyle w:val="ParagraphStyle"/>
        <w:ind w:left="570"/>
        <w:jc w:val="both"/>
        <w:rPr>
          <w:rFonts w:ascii="Times New Roman" w:hAnsi="Times New Roman" w:cs="Times New Roman"/>
          <w:color w:val="000000" w:themeColor="text1"/>
          <w:sz w:val="20"/>
          <w:szCs w:val="20"/>
        </w:rPr>
      </w:pPr>
    </w:p>
    <w:p w14:paraId="61000D4C"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10.4 - </w:t>
      </w:r>
      <w:r w:rsidRPr="0042375B">
        <w:rPr>
          <w:color w:val="000000" w:themeColor="text1"/>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A0AFF37" w14:textId="77777777" w:rsidR="00642C65" w:rsidRPr="0042375B" w:rsidRDefault="00642C65" w:rsidP="00642C65">
      <w:pPr>
        <w:pStyle w:val="ParagraphStyle"/>
        <w:spacing w:line="288" w:lineRule="auto"/>
        <w:ind w:left="855"/>
        <w:jc w:val="both"/>
        <w:rPr>
          <w:color w:val="000000" w:themeColor="text1"/>
          <w:sz w:val="20"/>
          <w:szCs w:val="20"/>
        </w:rPr>
      </w:pPr>
      <w:r w:rsidRPr="0042375B">
        <w:rPr>
          <w:color w:val="000000" w:themeColor="text1"/>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2EDBC51" w14:textId="77777777" w:rsidR="00642C65" w:rsidRPr="0042375B" w:rsidRDefault="00642C65" w:rsidP="00642C65">
      <w:pPr>
        <w:pStyle w:val="ParagraphStyle"/>
        <w:spacing w:line="288" w:lineRule="auto"/>
        <w:ind w:left="855"/>
        <w:jc w:val="both"/>
        <w:rPr>
          <w:color w:val="000000" w:themeColor="text1"/>
          <w:sz w:val="20"/>
          <w:szCs w:val="20"/>
        </w:rPr>
      </w:pPr>
      <w:r w:rsidRPr="0042375B">
        <w:rPr>
          <w:color w:val="000000" w:themeColor="text1"/>
          <w:sz w:val="20"/>
          <w:szCs w:val="20"/>
        </w:rPr>
        <w:t>10.4.2 - Multa de 1% (um por cento) sobre o valor total item no contrato a cada reincidência do motivo determinante da aplicação da penalidade de advertência;</w:t>
      </w:r>
    </w:p>
    <w:p w14:paraId="255E5960" w14:textId="77777777" w:rsidR="00642C65" w:rsidRPr="0042375B" w:rsidRDefault="00642C65" w:rsidP="00642C65">
      <w:pPr>
        <w:pStyle w:val="ParagraphStyle"/>
        <w:spacing w:line="288" w:lineRule="auto"/>
        <w:ind w:left="855"/>
        <w:jc w:val="both"/>
        <w:rPr>
          <w:color w:val="000000" w:themeColor="text1"/>
          <w:sz w:val="20"/>
          <w:szCs w:val="20"/>
        </w:rPr>
      </w:pPr>
      <w:r w:rsidRPr="0042375B">
        <w:rPr>
          <w:color w:val="000000" w:themeColor="text1"/>
          <w:sz w:val="20"/>
          <w:szCs w:val="20"/>
        </w:rPr>
        <w:t>10.4.3 - Multa compensatória de até 20% (vinte por cento) do valor do contrato, no caso de sua inexecução total ou parcial, ou ainda, pela recusa injustificada em assinar o contrato;</w:t>
      </w:r>
    </w:p>
    <w:p w14:paraId="2F978BB9" w14:textId="77777777" w:rsidR="00642C65" w:rsidRPr="0042375B" w:rsidRDefault="00642C65" w:rsidP="00642C65">
      <w:pPr>
        <w:pStyle w:val="ParagraphStyle"/>
        <w:spacing w:line="288" w:lineRule="auto"/>
        <w:ind w:left="855"/>
        <w:jc w:val="both"/>
        <w:rPr>
          <w:color w:val="000000" w:themeColor="text1"/>
          <w:sz w:val="20"/>
          <w:szCs w:val="20"/>
        </w:rPr>
      </w:pPr>
      <w:r w:rsidRPr="0042375B">
        <w:rPr>
          <w:color w:val="000000" w:themeColor="text1"/>
          <w:sz w:val="20"/>
          <w:szCs w:val="20"/>
        </w:rPr>
        <w:t>10.4.4. - Multa de 10% (dez por cento) do valor do contrato, no caso de descumprimento de qualquer outra obrigação pactuada;</w:t>
      </w:r>
    </w:p>
    <w:p w14:paraId="63D7F57F" w14:textId="77777777" w:rsidR="00642C65" w:rsidRPr="0042375B" w:rsidRDefault="00642C65" w:rsidP="00642C65">
      <w:pPr>
        <w:pStyle w:val="ParagraphStyle"/>
        <w:ind w:left="570"/>
        <w:jc w:val="both"/>
        <w:rPr>
          <w:color w:val="000000" w:themeColor="text1"/>
          <w:sz w:val="20"/>
          <w:szCs w:val="20"/>
        </w:rPr>
      </w:pPr>
    </w:p>
    <w:p w14:paraId="6EF1F94D"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10.5 - </w:t>
      </w:r>
      <w:r w:rsidRPr="0042375B">
        <w:rPr>
          <w:color w:val="000000" w:themeColor="text1"/>
          <w:sz w:val="20"/>
          <w:szCs w:val="20"/>
        </w:rPr>
        <w:t xml:space="preserve">As sanções previstas nos </w:t>
      </w:r>
      <w:r w:rsidRPr="0042375B">
        <w:rPr>
          <w:b/>
          <w:bCs/>
          <w:color w:val="000000" w:themeColor="text1"/>
          <w:sz w:val="20"/>
          <w:szCs w:val="20"/>
        </w:rPr>
        <w:t>itens 10.1 e 10.2</w:t>
      </w:r>
      <w:r w:rsidRPr="0042375B">
        <w:rPr>
          <w:color w:val="000000" w:themeColor="text1"/>
          <w:sz w:val="20"/>
          <w:szCs w:val="20"/>
        </w:rPr>
        <w:t xml:space="preserve"> poderão ser aplicadas à CONTRATADA juntamente com a de multa.</w:t>
      </w:r>
    </w:p>
    <w:p w14:paraId="53F5FBF4" w14:textId="77777777" w:rsidR="00642C65" w:rsidRPr="0042375B" w:rsidRDefault="00642C65" w:rsidP="00642C65">
      <w:pPr>
        <w:pStyle w:val="ParagraphStyle"/>
        <w:ind w:left="570"/>
        <w:jc w:val="both"/>
        <w:rPr>
          <w:color w:val="000000" w:themeColor="text1"/>
          <w:sz w:val="20"/>
          <w:szCs w:val="20"/>
        </w:rPr>
      </w:pPr>
    </w:p>
    <w:p w14:paraId="1ECF9895"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10.6 - </w:t>
      </w:r>
      <w:r w:rsidRPr="0042375B">
        <w:rPr>
          <w:color w:val="000000" w:themeColor="text1"/>
          <w:sz w:val="20"/>
          <w:szCs w:val="20"/>
        </w:rPr>
        <w:t xml:space="preserve">Comprovado impedimento ou reconhecida força maior, devidamente justificado e aceito pela Prefeitura Municipal de Ibaiti, Entidades e Fundações, a CONTRATADA ficará isenta das penalidades mencionadas nos </w:t>
      </w:r>
      <w:r w:rsidRPr="0042375B">
        <w:rPr>
          <w:b/>
          <w:bCs/>
          <w:color w:val="000000" w:themeColor="text1"/>
          <w:sz w:val="20"/>
          <w:szCs w:val="20"/>
        </w:rPr>
        <w:t>itens 10.1 e 10.2</w:t>
      </w:r>
      <w:r w:rsidRPr="0042375B">
        <w:rPr>
          <w:color w:val="000000" w:themeColor="text1"/>
          <w:sz w:val="20"/>
          <w:szCs w:val="20"/>
        </w:rPr>
        <w:t>.</w:t>
      </w:r>
    </w:p>
    <w:p w14:paraId="1D1D56E9" w14:textId="77777777" w:rsidR="00642C65" w:rsidRPr="0042375B" w:rsidRDefault="00642C65" w:rsidP="00642C65">
      <w:pPr>
        <w:pStyle w:val="ParagraphStyle"/>
        <w:ind w:left="570"/>
        <w:jc w:val="both"/>
        <w:rPr>
          <w:color w:val="000000" w:themeColor="text1"/>
          <w:sz w:val="20"/>
          <w:szCs w:val="20"/>
        </w:rPr>
      </w:pPr>
    </w:p>
    <w:p w14:paraId="099BE6C4"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10.7 - </w:t>
      </w:r>
      <w:r w:rsidRPr="0042375B">
        <w:rPr>
          <w:color w:val="000000" w:themeColor="text1"/>
          <w:sz w:val="20"/>
          <w:szCs w:val="20"/>
        </w:rPr>
        <w:t>As penalidades serão no caso de suspensão de licitar, o licitante deverá ser descredenciado por igual período, sem prejuízo das multas previstas neste Edital e das demais cominações legais.</w:t>
      </w:r>
    </w:p>
    <w:p w14:paraId="3CF09092" w14:textId="77777777" w:rsidR="00642C65" w:rsidRPr="0042375B" w:rsidRDefault="00642C65" w:rsidP="00642C65">
      <w:pPr>
        <w:pStyle w:val="ParagraphStyle"/>
        <w:ind w:left="570"/>
        <w:jc w:val="both"/>
        <w:rPr>
          <w:rFonts w:ascii="Times New Roman" w:hAnsi="Times New Roman" w:cs="Times New Roman"/>
          <w:color w:val="000000" w:themeColor="text1"/>
          <w:sz w:val="20"/>
          <w:szCs w:val="20"/>
        </w:rPr>
      </w:pPr>
    </w:p>
    <w:p w14:paraId="73E700AF"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10.8 - </w:t>
      </w:r>
      <w:r w:rsidRPr="0042375B">
        <w:rPr>
          <w:color w:val="000000" w:themeColor="text1"/>
          <w:sz w:val="20"/>
          <w:szCs w:val="20"/>
        </w:rPr>
        <w:t xml:space="preserve">O percentual de multa previsto no </w:t>
      </w:r>
      <w:r w:rsidRPr="0042375B">
        <w:rPr>
          <w:b/>
          <w:bCs/>
          <w:color w:val="000000" w:themeColor="text1"/>
          <w:sz w:val="20"/>
          <w:szCs w:val="20"/>
        </w:rPr>
        <w:t>item 10.4</w:t>
      </w:r>
      <w:r w:rsidRPr="0042375B">
        <w:rPr>
          <w:color w:val="000000" w:themeColor="text1"/>
          <w:sz w:val="20"/>
          <w:szCs w:val="20"/>
        </w:rPr>
        <w:t xml:space="preserve"> incidirá sobre o valor atualizado do contrato ou do item do contrato (nesse último caso, quando a licitação tenha sido julgada </w:t>
      </w:r>
      <w:r w:rsidRPr="0042375B">
        <w:rPr>
          <w:color w:val="000000" w:themeColor="text1"/>
          <w:sz w:val="20"/>
          <w:szCs w:val="20"/>
        </w:rPr>
        <w:lastRenderedPageBreak/>
        <w:t>e adjudicada por item), tendo como fator de atualização o percentual da taxa SELIC – Sistema Especial de Liquidação e Custódia – que incidirá a partir da data em que ocorrer o fato, até o dia do efetivo pagamento da multa.</w:t>
      </w:r>
    </w:p>
    <w:p w14:paraId="00123D01" w14:textId="77777777" w:rsidR="00642C65" w:rsidRPr="0042375B" w:rsidRDefault="00642C65" w:rsidP="00642C65">
      <w:pPr>
        <w:pStyle w:val="ParagraphStyle"/>
        <w:ind w:left="570"/>
        <w:jc w:val="both"/>
        <w:rPr>
          <w:rFonts w:ascii="Times New Roman" w:hAnsi="Times New Roman" w:cs="Times New Roman"/>
          <w:color w:val="000000" w:themeColor="text1"/>
          <w:sz w:val="20"/>
          <w:szCs w:val="20"/>
        </w:rPr>
      </w:pPr>
    </w:p>
    <w:p w14:paraId="56BAF38D"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10.9 - </w:t>
      </w:r>
      <w:r w:rsidRPr="0042375B">
        <w:rPr>
          <w:color w:val="000000" w:themeColor="text1"/>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D1E5E29" w14:textId="77777777" w:rsidR="00642C65" w:rsidRPr="0042375B" w:rsidRDefault="00642C65" w:rsidP="00642C65">
      <w:pPr>
        <w:pStyle w:val="ParagraphStyle"/>
        <w:ind w:left="570"/>
        <w:jc w:val="both"/>
        <w:rPr>
          <w:rFonts w:ascii="Times New Roman" w:hAnsi="Times New Roman" w:cs="Times New Roman"/>
          <w:color w:val="000000" w:themeColor="text1"/>
          <w:sz w:val="20"/>
          <w:szCs w:val="20"/>
        </w:rPr>
      </w:pPr>
    </w:p>
    <w:p w14:paraId="710F2E9F"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10.10 - </w:t>
      </w:r>
      <w:r w:rsidRPr="0042375B">
        <w:rPr>
          <w:color w:val="000000" w:themeColor="text1"/>
          <w:sz w:val="20"/>
          <w:szCs w:val="20"/>
        </w:rPr>
        <w:t>Na hipótese de não pagamento ou recolhimento referido no subitem imediatamente acima, os valores serão objeto de inscrição em dívida ativa e sua consequente cobrança pelos meios legais.</w:t>
      </w:r>
    </w:p>
    <w:p w14:paraId="6E7C80E5" w14:textId="77777777" w:rsidR="00642C65" w:rsidRPr="0042375B" w:rsidRDefault="00642C65" w:rsidP="00642C65">
      <w:pPr>
        <w:pStyle w:val="ParagraphStyle"/>
        <w:spacing w:line="256" w:lineRule="auto"/>
        <w:ind w:left="570"/>
        <w:rPr>
          <w:color w:val="000000" w:themeColor="text1"/>
          <w:sz w:val="20"/>
          <w:szCs w:val="20"/>
        </w:rPr>
      </w:pPr>
    </w:p>
    <w:p w14:paraId="3969CA34"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10.11 - </w:t>
      </w:r>
      <w:r w:rsidRPr="0042375B">
        <w:rPr>
          <w:color w:val="000000" w:themeColor="text1"/>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A7EEDDB" w14:textId="77777777" w:rsidR="00642C65" w:rsidRPr="0042375B" w:rsidRDefault="00642C65" w:rsidP="00642C65">
      <w:pPr>
        <w:pStyle w:val="ParagraphStyle"/>
        <w:ind w:left="570"/>
        <w:jc w:val="both"/>
        <w:rPr>
          <w:rFonts w:ascii="Times New Roman" w:hAnsi="Times New Roman" w:cs="Times New Roman"/>
          <w:color w:val="000000" w:themeColor="text1"/>
          <w:sz w:val="20"/>
          <w:szCs w:val="20"/>
        </w:rPr>
      </w:pPr>
    </w:p>
    <w:p w14:paraId="6277B08A"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10.12 - </w:t>
      </w:r>
      <w:r w:rsidRPr="0042375B">
        <w:rPr>
          <w:color w:val="000000" w:themeColor="text1"/>
          <w:sz w:val="20"/>
          <w:szCs w:val="20"/>
        </w:rPr>
        <w:t>A aplicação de qualquer das penalidades previstas realizar-se-á em processo administrativo que assegurará o contraditório e a ampla defesa, observando-se o procedimento previsto na Lei nº 14.133/21.</w:t>
      </w:r>
    </w:p>
    <w:p w14:paraId="24BC9100" w14:textId="77777777" w:rsidR="00642C65" w:rsidRPr="0042375B" w:rsidRDefault="00642C65" w:rsidP="00642C65">
      <w:pPr>
        <w:pStyle w:val="ParagraphStyle"/>
        <w:spacing w:line="256" w:lineRule="auto"/>
        <w:ind w:left="570"/>
        <w:rPr>
          <w:color w:val="000000" w:themeColor="text1"/>
          <w:sz w:val="20"/>
          <w:szCs w:val="20"/>
        </w:rPr>
      </w:pPr>
    </w:p>
    <w:p w14:paraId="711371EE"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10.13 - </w:t>
      </w:r>
      <w:r w:rsidRPr="0042375B">
        <w:rPr>
          <w:color w:val="000000" w:themeColor="text1"/>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206BBDD" w14:textId="77777777" w:rsidR="00642C65" w:rsidRPr="0042375B" w:rsidRDefault="00642C65" w:rsidP="00642C65">
      <w:pPr>
        <w:pStyle w:val="ParagraphStyle"/>
        <w:ind w:left="570"/>
        <w:jc w:val="both"/>
        <w:rPr>
          <w:color w:val="000000" w:themeColor="text1"/>
          <w:sz w:val="20"/>
          <w:szCs w:val="20"/>
        </w:rPr>
      </w:pPr>
    </w:p>
    <w:p w14:paraId="2761BF44" w14:textId="77777777" w:rsidR="00642C65" w:rsidRPr="0042375B" w:rsidRDefault="00642C65" w:rsidP="00642C65">
      <w:pPr>
        <w:pStyle w:val="ParagraphStyle"/>
        <w:pBdr>
          <w:top w:val="single" w:sz="6" w:space="0" w:color="000000"/>
          <w:bottom w:val="single" w:sz="6" w:space="0" w:color="000000"/>
        </w:pBdr>
        <w:jc w:val="both"/>
        <w:rPr>
          <w:b/>
          <w:bCs/>
          <w:color w:val="000000" w:themeColor="text1"/>
          <w:sz w:val="22"/>
          <w:szCs w:val="22"/>
        </w:rPr>
      </w:pPr>
      <w:r w:rsidRPr="0042375B">
        <w:rPr>
          <w:b/>
          <w:bCs/>
          <w:color w:val="000000" w:themeColor="text1"/>
          <w:sz w:val="22"/>
          <w:szCs w:val="22"/>
        </w:rPr>
        <w:t>11. - DISPOSIÇÕES GERAIS/INFORMAÇÕES COMPLEMENTARES</w:t>
      </w:r>
    </w:p>
    <w:p w14:paraId="6BF34D19" w14:textId="77777777" w:rsidR="00642C65" w:rsidRPr="0042375B" w:rsidRDefault="00642C65" w:rsidP="00642C65">
      <w:pPr>
        <w:pStyle w:val="ParagraphStyle"/>
        <w:ind w:left="570"/>
        <w:jc w:val="both"/>
        <w:rPr>
          <w:color w:val="000000" w:themeColor="text1"/>
          <w:sz w:val="20"/>
          <w:szCs w:val="20"/>
        </w:rPr>
      </w:pPr>
    </w:p>
    <w:p w14:paraId="6FE1972A" w14:textId="77777777" w:rsidR="00642C65" w:rsidRPr="0042375B" w:rsidRDefault="00642C65" w:rsidP="00642C65">
      <w:pPr>
        <w:pStyle w:val="ParagraphStyle"/>
        <w:ind w:left="570"/>
        <w:jc w:val="both"/>
        <w:rPr>
          <w:color w:val="000000" w:themeColor="text1"/>
          <w:sz w:val="20"/>
          <w:szCs w:val="20"/>
        </w:rPr>
      </w:pPr>
      <w:r w:rsidRPr="0042375B">
        <w:rPr>
          <w:b/>
          <w:bCs/>
          <w:color w:val="000000" w:themeColor="text1"/>
          <w:sz w:val="20"/>
          <w:szCs w:val="20"/>
        </w:rPr>
        <w:t xml:space="preserve">11.1 - </w:t>
      </w:r>
      <w:r w:rsidRPr="0042375B">
        <w:rPr>
          <w:color w:val="000000" w:themeColor="text1"/>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3C71136E" w14:textId="77777777" w:rsidR="00642C65" w:rsidRPr="0042375B" w:rsidRDefault="00642C65" w:rsidP="00642C65">
      <w:pPr>
        <w:pStyle w:val="ParagraphStyle"/>
        <w:ind w:left="570"/>
        <w:jc w:val="both"/>
        <w:rPr>
          <w:color w:val="000000" w:themeColor="text1"/>
          <w:sz w:val="20"/>
          <w:szCs w:val="20"/>
        </w:rPr>
      </w:pPr>
    </w:p>
    <w:p w14:paraId="59032F76" w14:textId="77777777" w:rsidR="00642C65" w:rsidRPr="0042375B" w:rsidRDefault="00642C65" w:rsidP="00642C65">
      <w:pPr>
        <w:pStyle w:val="ParagraphStyle"/>
        <w:ind w:left="570"/>
        <w:jc w:val="both"/>
        <w:rPr>
          <w:color w:val="000000" w:themeColor="text1"/>
          <w:sz w:val="20"/>
          <w:szCs w:val="20"/>
        </w:rPr>
      </w:pPr>
    </w:p>
    <w:p w14:paraId="6A40AD2A" w14:textId="77777777" w:rsidR="00642C65" w:rsidRPr="0042375B" w:rsidRDefault="00642C65" w:rsidP="00642C65">
      <w:pPr>
        <w:pStyle w:val="ParagraphStyle"/>
        <w:jc w:val="center"/>
        <w:rPr>
          <w:color w:val="000000" w:themeColor="text1"/>
          <w:sz w:val="20"/>
          <w:szCs w:val="20"/>
        </w:rPr>
      </w:pPr>
    </w:p>
    <w:p w14:paraId="4E40024B" w14:textId="77777777" w:rsidR="00642C65" w:rsidRPr="0042375B" w:rsidRDefault="00642C65" w:rsidP="00642C65">
      <w:pPr>
        <w:pStyle w:val="ParagraphStyle"/>
        <w:jc w:val="center"/>
        <w:rPr>
          <w:color w:val="000000" w:themeColor="text1"/>
          <w:sz w:val="20"/>
          <w:szCs w:val="20"/>
        </w:rPr>
      </w:pPr>
      <w:r w:rsidRPr="0042375B">
        <w:rPr>
          <w:b/>
          <w:bCs/>
          <w:color w:val="000000" w:themeColor="text1"/>
          <w:sz w:val="20"/>
          <w:szCs w:val="20"/>
        </w:rPr>
        <w:t>Ibaiti</w:t>
      </w:r>
      <w:r w:rsidRPr="0042375B">
        <w:rPr>
          <w:color w:val="000000" w:themeColor="text1"/>
          <w:sz w:val="20"/>
          <w:szCs w:val="20"/>
        </w:rPr>
        <w:t>, 28 de outubro de 2024</w:t>
      </w:r>
    </w:p>
    <w:p w14:paraId="08A4CF84" w14:textId="77777777" w:rsidR="00642C65" w:rsidRPr="0042375B" w:rsidRDefault="00642C65" w:rsidP="00642C65">
      <w:pPr>
        <w:pStyle w:val="ParagraphStyle"/>
        <w:jc w:val="center"/>
        <w:rPr>
          <w:color w:val="000000" w:themeColor="text1"/>
          <w:sz w:val="20"/>
          <w:szCs w:val="20"/>
        </w:rPr>
      </w:pPr>
    </w:p>
    <w:p w14:paraId="35B9AD61" w14:textId="77777777" w:rsidR="00642C65" w:rsidRPr="0042375B" w:rsidRDefault="00642C65" w:rsidP="00642C65">
      <w:pPr>
        <w:pStyle w:val="ParagraphStyle"/>
        <w:jc w:val="center"/>
        <w:rPr>
          <w:color w:val="000000" w:themeColor="text1"/>
          <w:sz w:val="20"/>
          <w:szCs w:val="20"/>
        </w:rPr>
      </w:pPr>
    </w:p>
    <w:p w14:paraId="2F3D4572" w14:textId="77777777" w:rsidR="00642C65" w:rsidRPr="0042375B" w:rsidRDefault="00642C65" w:rsidP="00642C65">
      <w:pPr>
        <w:pStyle w:val="ParagraphStyle"/>
        <w:jc w:val="center"/>
        <w:rPr>
          <w:color w:val="000000" w:themeColor="text1"/>
          <w:sz w:val="20"/>
          <w:szCs w:val="20"/>
        </w:rPr>
      </w:pPr>
    </w:p>
    <w:p w14:paraId="5C9DECC5" w14:textId="77777777" w:rsidR="00642C65" w:rsidRPr="0042375B" w:rsidRDefault="00642C65" w:rsidP="00642C65">
      <w:pPr>
        <w:pStyle w:val="ParagraphStyle"/>
        <w:jc w:val="center"/>
        <w:rPr>
          <w:color w:val="000000" w:themeColor="text1"/>
          <w:sz w:val="20"/>
          <w:szCs w:val="20"/>
        </w:rPr>
      </w:pPr>
      <w:r w:rsidRPr="0042375B">
        <w:rPr>
          <w:color w:val="000000" w:themeColor="text1"/>
          <w:sz w:val="20"/>
          <w:szCs w:val="20"/>
        </w:rPr>
        <w:t>_________________________________________</w:t>
      </w:r>
    </w:p>
    <w:p w14:paraId="319130E9" w14:textId="77777777" w:rsidR="00642C65" w:rsidRPr="0042375B" w:rsidRDefault="00642C65" w:rsidP="00642C65">
      <w:pPr>
        <w:pStyle w:val="ParagraphStyle"/>
        <w:jc w:val="center"/>
        <w:rPr>
          <w:b/>
          <w:bCs/>
          <w:color w:val="000000" w:themeColor="text1"/>
          <w:sz w:val="20"/>
          <w:szCs w:val="20"/>
        </w:rPr>
      </w:pPr>
      <w:r w:rsidRPr="0042375B">
        <w:rPr>
          <w:b/>
          <w:bCs/>
          <w:color w:val="000000" w:themeColor="text1"/>
          <w:sz w:val="20"/>
          <w:szCs w:val="20"/>
        </w:rPr>
        <w:t>EDMILSA BONIN BRAGA</w:t>
      </w:r>
    </w:p>
    <w:p w14:paraId="2A0E3157" w14:textId="77777777" w:rsidR="00642C65" w:rsidRPr="0042375B" w:rsidRDefault="00642C65" w:rsidP="00642C65">
      <w:pPr>
        <w:pStyle w:val="ParagraphStyle"/>
        <w:jc w:val="center"/>
        <w:rPr>
          <w:color w:val="000000" w:themeColor="text1"/>
          <w:sz w:val="20"/>
          <w:szCs w:val="20"/>
        </w:rPr>
      </w:pPr>
      <w:r w:rsidRPr="0042375B">
        <w:rPr>
          <w:color w:val="000000" w:themeColor="text1"/>
          <w:sz w:val="20"/>
          <w:szCs w:val="20"/>
        </w:rPr>
        <w:t>Consorcio Intermunicipal de Serviço de</w:t>
      </w:r>
    </w:p>
    <w:p w14:paraId="7D879026" w14:textId="77777777" w:rsidR="00642C65" w:rsidRPr="0042375B" w:rsidRDefault="00642C65" w:rsidP="00642C65">
      <w:pPr>
        <w:pStyle w:val="ParagraphStyle"/>
        <w:jc w:val="center"/>
        <w:rPr>
          <w:color w:val="000000" w:themeColor="text1"/>
          <w:sz w:val="20"/>
          <w:szCs w:val="20"/>
        </w:rPr>
      </w:pPr>
      <w:r w:rsidRPr="0042375B">
        <w:rPr>
          <w:color w:val="000000" w:themeColor="text1"/>
          <w:sz w:val="20"/>
          <w:szCs w:val="20"/>
        </w:rPr>
        <w:t>Acolhimento Socioassistencial - CISAS</w:t>
      </w:r>
    </w:p>
    <w:p w14:paraId="54B1EED3" w14:textId="77777777" w:rsidR="00642C65" w:rsidRPr="0042375B" w:rsidRDefault="00642C65" w:rsidP="00642C65">
      <w:pPr>
        <w:pStyle w:val="ParagraphStyle"/>
        <w:jc w:val="center"/>
        <w:rPr>
          <w:color w:val="000000" w:themeColor="text1"/>
          <w:sz w:val="20"/>
          <w:szCs w:val="20"/>
        </w:rPr>
      </w:pPr>
    </w:p>
    <w:p w14:paraId="4923F995" w14:textId="77777777" w:rsidR="00642C65" w:rsidRPr="0042375B" w:rsidRDefault="00642C65" w:rsidP="00642C65">
      <w:pPr>
        <w:pStyle w:val="ParagraphStyle"/>
        <w:jc w:val="center"/>
        <w:rPr>
          <w:color w:val="000000" w:themeColor="text1"/>
          <w:sz w:val="20"/>
          <w:szCs w:val="20"/>
        </w:rPr>
      </w:pPr>
    </w:p>
    <w:p w14:paraId="042A964F" w14:textId="77777777" w:rsidR="00642C65" w:rsidRPr="0042375B" w:rsidRDefault="00642C65" w:rsidP="00642C65">
      <w:pPr>
        <w:pStyle w:val="ParagraphStyle"/>
        <w:jc w:val="center"/>
        <w:rPr>
          <w:color w:val="000000" w:themeColor="text1"/>
          <w:sz w:val="20"/>
          <w:szCs w:val="20"/>
        </w:rPr>
      </w:pPr>
    </w:p>
    <w:p w14:paraId="70D50B9E" w14:textId="77777777" w:rsidR="00642C65" w:rsidRPr="0042375B" w:rsidRDefault="00642C65" w:rsidP="00642C65">
      <w:pPr>
        <w:pStyle w:val="ParagraphStyle"/>
        <w:pBdr>
          <w:left w:val="single" w:sz="6" w:space="3" w:color="000000"/>
        </w:pBdr>
        <w:ind w:left="3690"/>
        <w:rPr>
          <w:color w:val="000000" w:themeColor="text1"/>
          <w:sz w:val="20"/>
          <w:szCs w:val="20"/>
        </w:rPr>
      </w:pPr>
      <w:r w:rsidRPr="0042375B">
        <w:rPr>
          <w:color w:val="000000" w:themeColor="text1"/>
          <w:sz w:val="20"/>
          <w:szCs w:val="20"/>
        </w:rPr>
        <w:t>Aprovo o presente Termo de Referência:</w:t>
      </w:r>
    </w:p>
    <w:p w14:paraId="382BB212" w14:textId="77777777" w:rsidR="00642C65" w:rsidRPr="0042375B" w:rsidRDefault="00642C65" w:rsidP="00642C65">
      <w:pPr>
        <w:pStyle w:val="ParagraphStyle"/>
        <w:pBdr>
          <w:left w:val="single" w:sz="6" w:space="3" w:color="000000"/>
        </w:pBdr>
        <w:ind w:left="3690"/>
        <w:rPr>
          <w:color w:val="000000" w:themeColor="text1"/>
          <w:sz w:val="20"/>
          <w:szCs w:val="20"/>
        </w:rPr>
      </w:pPr>
    </w:p>
    <w:p w14:paraId="7F5B382C" w14:textId="77777777" w:rsidR="00642C65" w:rsidRPr="0042375B" w:rsidRDefault="00642C65" w:rsidP="00642C65">
      <w:pPr>
        <w:pStyle w:val="ParagraphStyle"/>
        <w:pBdr>
          <w:left w:val="single" w:sz="6" w:space="3" w:color="000000"/>
        </w:pBdr>
        <w:ind w:left="3690"/>
        <w:rPr>
          <w:color w:val="000000" w:themeColor="text1"/>
          <w:sz w:val="20"/>
          <w:szCs w:val="20"/>
        </w:rPr>
      </w:pPr>
    </w:p>
    <w:p w14:paraId="6986F5CE" w14:textId="77777777" w:rsidR="00642C65" w:rsidRPr="0042375B" w:rsidRDefault="00642C65" w:rsidP="00642C65">
      <w:pPr>
        <w:pStyle w:val="ParagraphStyle"/>
        <w:pBdr>
          <w:left w:val="single" w:sz="6" w:space="3" w:color="000000"/>
        </w:pBdr>
        <w:ind w:left="3690"/>
        <w:rPr>
          <w:b/>
          <w:bCs/>
          <w:color w:val="000000" w:themeColor="text1"/>
          <w:sz w:val="20"/>
          <w:szCs w:val="20"/>
        </w:rPr>
      </w:pPr>
      <w:r w:rsidRPr="0042375B">
        <w:rPr>
          <w:b/>
          <w:bCs/>
          <w:color w:val="000000" w:themeColor="text1"/>
          <w:sz w:val="20"/>
          <w:szCs w:val="20"/>
        </w:rPr>
        <w:t>ANTONELY DE CASSIO ALVES DE CARVALHO</w:t>
      </w:r>
    </w:p>
    <w:p w14:paraId="7990C98E" w14:textId="25736FBE" w:rsidR="00642C65" w:rsidRPr="0042375B" w:rsidRDefault="007C32E5" w:rsidP="00642C65">
      <w:pPr>
        <w:pStyle w:val="ParagraphStyle"/>
        <w:pBdr>
          <w:left w:val="single" w:sz="6" w:space="3" w:color="000000"/>
        </w:pBdr>
        <w:spacing w:after="165" w:line="252" w:lineRule="auto"/>
        <w:ind w:left="3690"/>
        <w:rPr>
          <w:color w:val="000000" w:themeColor="text1"/>
          <w:sz w:val="20"/>
          <w:szCs w:val="20"/>
        </w:rPr>
      </w:pPr>
      <w:r w:rsidRPr="0042375B">
        <w:rPr>
          <w:color w:val="000000" w:themeColor="text1"/>
          <w:sz w:val="20"/>
          <w:szCs w:val="20"/>
        </w:rPr>
        <w:t>Presidente do CISAS</w:t>
      </w:r>
    </w:p>
    <w:sectPr w:rsidR="00642C65" w:rsidRPr="0042375B" w:rsidSect="00552CC1">
      <w:headerReference w:type="default" r:id="rId68"/>
      <w:footerReference w:type="default" r:id="rId69"/>
      <w:pgSz w:w="11904" w:h="16836"/>
      <w:pgMar w:top="2552"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999E" w14:textId="77777777" w:rsidR="00552CC1" w:rsidRDefault="00552CC1" w:rsidP="00552CC1">
      <w:pPr>
        <w:spacing w:after="0" w:line="240" w:lineRule="auto"/>
      </w:pPr>
      <w:r>
        <w:separator/>
      </w:r>
    </w:p>
  </w:endnote>
  <w:endnote w:type="continuationSeparator" w:id="0">
    <w:p w14:paraId="61EC5F0F" w14:textId="77777777" w:rsidR="00552CC1" w:rsidRDefault="00552CC1" w:rsidP="0055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AE47" w14:textId="77777777" w:rsidR="000E68B0" w:rsidRPr="00A94A01" w:rsidRDefault="000E68B0" w:rsidP="000E68B0">
    <w:pPr>
      <w:pStyle w:val="Rodap"/>
      <w:jc w:val="center"/>
      <w:rPr>
        <w:b/>
        <w:sz w:val="16"/>
        <w:szCs w:val="16"/>
      </w:rPr>
    </w:pPr>
    <w:r w:rsidRPr="00A94A01">
      <w:rPr>
        <w:b/>
        <w:sz w:val="16"/>
        <w:szCs w:val="16"/>
      </w:rPr>
      <w:t>Rua Rui Barbosa, 755, Centro, CEP 84.900-000 – Ibaiti – Paraná</w:t>
    </w:r>
  </w:p>
  <w:p w14:paraId="74C9A817" w14:textId="77777777" w:rsidR="000E68B0" w:rsidRPr="00A94A01" w:rsidRDefault="000E68B0" w:rsidP="000E68B0">
    <w:pPr>
      <w:pStyle w:val="Rodap"/>
      <w:jc w:val="center"/>
      <w:rPr>
        <w:sz w:val="16"/>
        <w:szCs w:val="16"/>
      </w:rPr>
    </w:pPr>
    <w:r w:rsidRPr="00A94A01">
      <w:rPr>
        <w:b/>
        <w:sz w:val="16"/>
        <w:szCs w:val="16"/>
      </w:rPr>
      <w:t>fone (43) 3546-7495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00AE" w14:textId="77777777" w:rsidR="00552CC1" w:rsidRDefault="00552CC1" w:rsidP="00552CC1">
      <w:pPr>
        <w:spacing w:after="0" w:line="240" w:lineRule="auto"/>
      </w:pPr>
      <w:r>
        <w:separator/>
      </w:r>
    </w:p>
  </w:footnote>
  <w:footnote w:type="continuationSeparator" w:id="0">
    <w:p w14:paraId="3E58EC90" w14:textId="77777777" w:rsidR="00552CC1" w:rsidRDefault="00552CC1" w:rsidP="0055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5953"/>
    </w:tblGrid>
    <w:tr w:rsidR="00552CC1" w14:paraId="1C3BF251" w14:textId="77777777" w:rsidTr="00BA4BF6">
      <w:trPr>
        <w:trHeight w:val="1701"/>
      </w:trPr>
      <w:tc>
        <w:tcPr>
          <w:tcW w:w="2547" w:type="dxa"/>
        </w:tcPr>
        <w:p w14:paraId="3362BD31" w14:textId="77777777" w:rsidR="00552CC1" w:rsidRDefault="00552CC1" w:rsidP="00552CC1">
          <w:pPr>
            <w:pStyle w:val="Cabealho"/>
          </w:pPr>
          <w:r>
            <w:rPr>
              <w:noProof/>
            </w:rPr>
            <w:drawing>
              <wp:anchor distT="0" distB="0" distL="114300" distR="114300" simplePos="0" relativeHeight="251659264" behindDoc="0" locked="0" layoutInCell="1" allowOverlap="1" wp14:anchorId="42CBCE64" wp14:editId="1FB99850">
                <wp:simplePos x="0" y="0"/>
                <wp:positionH relativeFrom="leftMargin">
                  <wp:posOffset>48950</wp:posOffset>
                </wp:positionH>
                <wp:positionV relativeFrom="topMargin">
                  <wp:posOffset>46946</wp:posOffset>
                </wp:positionV>
                <wp:extent cx="1499400" cy="1005052"/>
                <wp:effectExtent l="0" t="0" r="5715" b="5080"/>
                <wp:wrapNone/>
                <wp:docPr id="351023200"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23200"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9400" cy="10050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47" w:type="dxa"/>
          <w:vAlign w:val="center"/>
        </w:tcPr>
        <w:p w14:paraId="6E00C98E" w14:textId="77777777" w:rsidR="00552CC1" w:rsidRPr="003B1D08" w:rsidRDefault="00552CC1" w:rsidP="00552CC1">
          <w:pPr>
            <w:pStyle w:val="Cabealho"/>
            <w:jc w:val="center"/>
            <w:rPr>
              <w:rFonts w:cs="Calibri"/>
              <w:b/>
              <w:sz w:val="32"/>
              <w:szCs w:val="32"/>
            </w:rPr>
          </w:pPr>
          <w:r w:rsidRPr="004E1873">
            <w:rPr>
              <w:rFonts w:cs="Calibri"/>
              <w:b/>
              <w:sz w:val="32"/>
              <w:szCs w:val="32"/>
            </w:rPr>
            <w:t>Consórcio Intermunicipal de Serviço de Acolhimento Socioassistencial</w:t>
          </w:r>
        </w:p>
        <w:p w14:paraId="2F4134BD" w14:textId="77777777" w:rsidR="00552CC1" w:rsidRPr="003B1D08" w:rsidRDefault="00552CC1" w:rsidP="00552CC1">
          <w:pPr>
            <w:pStyle w:val="Cabealho"/>
            <w:jc w:val="center"/>
            <w:rPr>
              <w:rFonts w:cs="Calibri"/>
              <w:b/>
              <w:caps/>
            </w:rPr>
          </w:pPr>
          <w:r>
            <w:rPr>
              <w:rFonts w:cs="Calibri"/>
              <w:b/>
            </w:rPr>
            <w:t>Conselheiro Mairinck – Ibaiti - Japira</w:t>
          </w:r>
        </w:p>
        <w:p w14:paraId="7390FCB7" w14:textId="77777777" w:rsidR="00552CC1" w:rsidRPr="004E1873" w:rsidRDefault="00552CC1" w:rsidP="00552CC1">
          <w:pPr>
            <w:pStyle w:val="Cabealho"/>
            <w:jc w:val="center"/>
            <w:rPr>
              <w:rFonts w:cs="Calibri"/>
              <w:sz w:val="20"/>
              <w:szCs w:val="20"/>
            </w:rPr>
          </w:pPr>
          <w:r w:rsidRPr="003B1D08">
            <w:rPr>
              <w:rFonts w:cs="Calibri"/>
              <w:sz w:val="20"/>
              <w:szCs w:val="20"/>
            </w:rPr>
            <w:t xml:space="preserve">CNPJ nº </w:t>
          </w:r>
          <w:r w:rsidRPr="004E1873">
            <w:rPr>
              <w:rFonts w:cs="Calibri"/>
              <w:sz w:val="20"/>
              <w:szCs w:val="20"/>
            </w:rPr>
            <w:t>52.169.886/0001-03</w:t>
          </w:r>
        </w:p>
      </w:tc>
    </w:tr>
  </w:tbl>
  <w:p w14:paraId="35D30DCE" w14:textId="77777777" w:rsidR="00552CC1" w:rsidRDefault="00552C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0A72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 w15:restartNumberingAfterBreak="0">
    <w:nsid w:val="5115258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 w15:restartNumberingAfterBreak="0">
    <w:nsid w:val="55BCA474"/>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7E6CE141"/>
    <w:multiLevelType w:val="multilevel"/>
    <w:tmpl w:val="C532A360"/>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16cid:durableId="915018774">
    <w:abstractNumId w:val="2"/>
  </w:num>
  <w:num w:numId="2" w16cid:durableId="151265229">
    <w:abstractNumId w:val="0"/>
  </w:num>
  <w:num w:numId="3" w16cid:durableId="688484652">
    <w:abstractNumId w:val="3"/>
  </w:num>
  <w:num w:numId="4" w16cid:durableId="1829125424">
    <w:abstractNumId w:val="3"/>
    <w:lvlOverride w:ilvl="0">
      <w:startOverride w:val="1"/>
    </w:lvlOverride>
  </w:num>
  <w:num w:numId="5" w16cid:durableId="2271542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A0"/>
    <w:rsid w:val="0004732C"/>
    <w:rsid w:val="00051D60"/>
    <w:rsid w:val="00057469"/>
    <w:rsid w:val="0007047E"/>
    <w:rsid w:val="00080C63"/>
    <w:rsid w:val="000855D8"/>
    <w:rsid w:val="00087373"/>
    <w:rsid w:val="000C70C9"/>
    <w:rsid w:val="000E68B0"/>
    <w:rsid w:val="000F4F80"/>
    <w:rsid w:val="00141A88"/>
    <w:rsid w:val="001B3FA0"/>
    <w:rsid w:val="001D0979"/>
    <w:rsid w:val="001D1564"/>
    <w:rsid w:val="00210FF0"/>
    <w:rsid w:val="0023707F"/>
    <w:rsid w:val="00280CC4"/>
    <w:rsid w:val="00325DF1"/>
    <w:rsid w:val="00336D74"/>
    <w:rsid w:val="00352792"/>
    <w:rsid w:val="003532B6"/>
    <w:rsid w:val="00364398"/>
    <w:rsid w:val="00372C8F"/>
    <w:rsid w:val="00376CFA"/>
    <w:rsid w:val="003D17F6"/>
    <w:rsid w:val="0042375B"/>
    <w:rsid w:val="00472AE4"/>
    <w:rsid w:val="00476DCD"/>
    <w:rsid w:val="00484288"/>
    <w:rsid w:val="004B58A0"/>
    <w:rsid w:val="0052171A"/>
    <w:rsid w:val="005401E1"/>
    <w:rsid w:val="00552CC1"/>
    <w:rsid w:val="00575F83"/>
    <w:rsid w:val="00577CE0"/>
    <w:rsid w:val="00583415"/>
    <w:rsid w:val="00586691"/>
    <w:rsid w:val="00586FCD"/>
    <w:rsid w:val="005A63C3"/>
    <w:rsid w:val="005D572F"/>
    <w:rsid w:val="005E7D21"/>
    <w:rsid w:val="00634689"/>
    <w:rsid w:val="0063670D"/>
    <w:rsid w:val="00642C65"/>
    <w:rsid w:val="006B7934"/>
    <w:rsid w:val="00712FF0"/>
    <w:rsid w:val="00742D57"/>
    <w:rsid w:val="00742E16"/>
    <w:rsid w:val="007A4B36"/>
    <w:rsid w:val="007C32E5"/>
    <w:rsid w:val="00832D56"/>
    <w:rsid w:val="00875839"/>
    <w:rsid w:val="00885F73"/>
    <w:rsid w:val="008864EF"/>
    <w:rsid w:val="008A3DFD"/>
    <w:rsid w:val="008F6A73"/>
    <w:rsid w:val="0091740E"/>
    <w:rsid w:val="00945816"/>
    <w:rsid w:val="00960D29"/>
    <w:rsid w:val="0097565F"/>
    <w:rsid w:val="009C5EB2"/>
    <w:rsid w:val="009D021C"/>
    <w:rsid w:val="009D7DE9"/>
    <w:rsid w:val="00A16DA2"/>
    <w:rsid w:val="00A4745A"/>
    <w:rsid w:val="00A57FB3"/>
    <w:rsid w:val="00A63E24"/>
    <w:rsid w:val="00A82038"/>
    <w:rsid w:val="00AC1035"/>
    <w:rsid w:val="00AE61E1"/>
    <w:rsid w:val="00AF4094"/>
    <w:rsid w:val="00B02AE0"/>
    <w:rsid w:val="00B45081"/>
    <w:rsid w:val="00B66D01"/>
    <w:rsid w:val="00B878E2"/>
    <w:rsid w:val="00BD24F6"/>
    <w:rsid w:val="00BE3614"/>
    <w:rsid w:val="00C23A17"/>
    <w:rsid w:val="00C3422B"/>
    <w:rsid w:val="00C416F5"/>
    <w:rsid w:val="00C66E79"/>
    <w:rsid w:val="00CB0E08"/>
    <w:rsid w:val="00CD3B1A"/>
    <w:rsid w:val="00D35618"/>
    <w:rsid w:val="00D512A1"/>
    <w:rsid w:val="00D75187"/>
    <w:rsid w:val="00D81097"/>
    <w:rsid w:val="00D83F35"/>
    <w:rsid w:val="00E14982"/>
    <w:rsid w:val="00E76D9C"/>
    <w:rsid w:val="00EB1F1A"/>
    <w:rsid w:val="00EC5891"/>
    <w:rsid w:val="00EF63ED"/>
    <w:rsid w:val="00F63EAD"/>
    <w:rsid w:val="00F82647"/>
    <w:rsid w:val="00F83F45"/>
    <w:rsid w:val="00F951A1"/>
    <w:rsid w:val="00FD3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91AD4"/>
  <w15:chartTrackingRefBased/>
  <w15:docId w15:val="{70F2A070-9D52-4062-B26F-7483ED73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FD"/>
    <w:rPr>
      <w:rFonts w:ascii="Calibri" w:hAnsi="Calibri"/>
    </w:rPr>
  </w:style>
  <w:style w:type="paragraph" w:styleId="Ttulo1">
    <w:name w:val="heading 1"/>
    <w:basedOn w:val="Normal"/>
    <w:next w:val="Normal"/>
    <w:link w:val="Ttulo1Char"/>
    <w:uiPriority w:val="9"/>
    <w:qFormat/>
    <w:rsid w:val="004B5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B5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B58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B58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4B58A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4B58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4B58A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4B58A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4B58A0"/>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58A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B58A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B58A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B58A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B58A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B58A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B58A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B58A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B58A0"/>
    <w:rPr>
      <w:rFonts w:eastAsiaTheme="majorEastAsia" w:cstheme="majorBidi"/>
      <w:color w:val="272727" w:themeColor="text1" w:themeTint="D8"/>
    </w:rPr>
  </w:style>
  <w:style w:type="paragraph" w:styleId="Ttulo">
    <w:name w:val="Title"/>
    <w:basedOn w:val="Normal"/>
    <w:next w:val="Normal"/>
    <w:link w:val="TtuloChar"/>
    <w:uiPriority w:val="10"/>
    <w:qFormat/>
    <w:rsid w:val="004B5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B58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B58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B58A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B58A0"/>
    <w:pPr>
      <w:spacing w:before="160"/>
      <w:jc w:val="center"/>
    </w:pPr>
    <w:rPr>
      <w:i/>
      <w:iCs/>
      <w:color w:val="404040" w:themeColor="text1" w:themeTint="BF"/>
    </w:rPr>
  </w:style>
  <w:style w:type="character" w:customStyle="1" w:styleId="CitaoChar">
    <w:name w:val="Citação Char"/>
    <w:basedOn w:val="Fontepargpadro"/>
    <w:link w:val="Citao"/>
    <w:uiPriority w:val="29"/>
    <w:rsid w:val="004B58A0"/>
    <w:rPr>
      <w:rFonts w:ascii="Calibri" w:hAnsi="Calibri"/>
      <w:i/>
      <w:iCs/>
      <w:color w:val="404040" w:themeColor="text1" w:themeTint="BF"/>
    </w:rPr>
  </w:style>
  <w:style w:type="paragraph" w:styleId="PargrafodaLista">
    <w:name w:val="List Paragraph"/>
    <w:basedOn w:val="Normal"/>
    <w:uiPriority w:val="34"/>
    <w:qFormat/>
    <w:rsid w:val="004B58A0"/>
    <w:pPr>
      <w:ind w:left="720"/>
      <w:contextualSpacing/>
    </w:pPr>
  </w:style>
  <w:style w:type="character" w:styleId="nfaseIntensa">
    <w:name w:val="Intense Emphasis"/>
    <w:basedOn w:val="Fontepargpadro"/>
    <w:uiPriority w:val="21"/>
    <w:qFormat/>
    <w:rsid w:val="004B58A0"/>
    <w:rPr>
      <w:i/>
      <w:iCs/>
      <w:color w:val="0F4761" w:themeColor="accent1" w:themeShade="BF"/>
    </w:rPr>
  </w:style>
  <w:style w:type="paragraph" w:styleId="CitaoIntensa">
    <w:name w:val="Intense Quote"/>
    <w:basedOn w:val="Normal"/>
    <w:next w:val="Normal"/>
    <w:link w:val="CitaoIntensaChar"/>
    <w:uiPriority w:val="30"/>
    <w:qFormat/>
    <w:rsid w:val="004B5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B58A0"/>
    <w:rPr>
      <w:rFonts w:ascii="Calibri" w:hAnsi="Calibri"/>
      <w:i/>
      <w:iCs/>
      <w:color w:val="0F4761" w:themeColor="accent1" w:themeShade="BF"/>
    </w:rPr>
  </w:style>
  <w:style w:type="character" w:styleId="RefernciaIntensa">
    <w:name w:val="Intense Reference"/>
    <w:basedOn w:val="Fontepargpadro"/>
    <w:uiPriority w:val="32"/>
    <w:qFormat/>
    <w:rsid w:val="004B58A0"/>
    <w:rPr>
      <w:b/>
      <w:bCs/>
      <w:smallCaps/>
      <w:color w:val="0F4761" w:themeColor="accent1" w:themeShade="BF"/>
      <w:spacing w:val="5"/>
    </w:rPr>
  </w:style>
  <w:style w:type="paragraph" w:customStyle="1" w:styleId="ParagraphStyle">
    <w:name w:val="Paragraph Style"/>
    <w:rsid w:val="00D83F35"/>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D83F35"/>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D83F35"/>
    <w:rPr>
      <w:position w:val="8"/>
      <w:sz w:val="16"/>
      <w:szCs w:val="16"/>
    </w:rPr>
  </w:style>
  <w:style w:type="character" w:customStyle="1" w:styleId="Subscrito">
    <w:name w:val="Subscrito"/>
    <w:uiPriority w:val="99"/>
    <w:rsid w:val="00D83F35"/>
    <w:rPr>
      <w:position w:val="-8"/>
      <w:sz w:val="16"/>
      <w:szCs w:val="16"/>
    </w:rPr>
  </w:style>
  <w:style w:type="character" w:customStyle="1" w:styleId="Tag">
    <w:name w:val="Tag"/>
    <w:uiPriority w:val="99"/>
    <w:rsid w:val="00D83F35"/>
    <w:rPr>
      <w:sz w:val="20"/>
      <w:szCs w:val="20"/>
      <w:shd w:val="clear" w:color="auto" w:fill="FFFFFF"/>
    </w:rPr>
  </w:style>
  <w:style w:type="character" w:styleId="Hyperlink">
    <w:name w:val="Hyperlink"/>
    <w:basedOn w:val="Fontepargpadro"/>
    <w:uiPriority w:val="99"/>
    <w:unhideWhenUsed/>
    <w:rsid w:val="00D83F35"/>
    <w:rPr>
      <w:color w:val="467886" w:themeColor="hyperlink"/>
      <w:u w:val="single"/>
    </w:rPr>
  </w:style>
  <w:style w:type="character" w:styleId="MenoPendente">
    <w:name w:val="Unresolved Mention"/>
    <w:basedOn w:val="Fontepargpadro"/>
    <w:uiPriority w:val="99"/>
    <w:semiHidden/>
    <w:unhideWhenUsed/>
    <w:rsid w:val="00D83F35"/>
    <w:rPr>
      <w:color w:val="605E5C"/>
      <w:shd w:val="clear" w:color="auto" w:fill="E1DFDD"/>
    </w:rPr>
  </w:style>
  <w:style w:type="paragraph" w:styleId="Cabealho">
    <w:name w:val="header"/>
    <w:basedOn w:val="Normal"/>
    <w:link w:val="CabealhoChar"/>
    <w:unhideWhenUsed/>
    <w:rsid w:val="00552C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2CC1"/>
    <w:rPr>
      <w:rFonts w:ascii="Calibri" w:hAnsi="Calibri"/>
    </w:rPr>
  </w:style>
  <w:style w:type="paragraph" w:styleId="Rodap">
    <w:name w:val="footer"/>
    <w:basedOn w:val="Normal"/>
    <w:link w:val="RodapChar"/>
    <w:uiPriority w:val="99"/>
    <w:unhideWhenUsed/>
    <w:rsid w:val="00552CC1"/>
    <w:pPr>
      <w:tabs>
        <w:tab w:val="center" w:pos="4252"/>
        <w:tab w:val="right" w:pos="8504"/>
      </w:tabs>
      <w:spacing w:after="0" w:line="240" w:lineRule="auto"/>
    </w:pPr>
  </w:style>
  <w:style w:type="character" w:customStyle="1" w:styleId="RodapChar">
    <w:name w:val="Rodapé Char"/>
    <w:basedOn w:val="Fontepargpadro"/>
    <w:link w:val="Rodap"/>
    <w:uiPriority w:val="99"/>
    <w:rsid w:val="00552CC1"/>
    <w:rPr>
      <w:rFonts w:ascii="Calibri" w:hAnsi="Calibri"/>
    </w:rPr>
  </w:style>
  <w:style w:type="table" w:styleId="Tabelacomgrade">
    <w:name w:val="Table Grid"/>
    <w:basedOn w:val="Tabelanormal"/>
    <w:uiPriority w:val="39"/>
    <w:rsid w:val="00552C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79</Pages>
  <Words>29665</Words>
  <Characters>160196</Characters>
  <Application>Microsoft Office Word</Application>
  <DocSecurity>0</DocSecurity>
  <Lines>1334</Lines>
  <Paragraphs>378</Paragraphs>
  <ScaleCrop>false</ScaleCrop>
  <Company/>
  <LinksUpToDate>false</LinksUpToDate>
  <CharactersWithSpaces>189483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85</cp:revision>
  <dcterms:created xsi:type="dcterms:W3CDTF">2024-11-01T18:48:00Z</dcterms:created>
  <dcterms:modified xsi:type="dcterms:W3CDTF">2024-11-25T16:54:00Z</dcterms:modified>
</cp:coreProperties>
</file>