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7506" w14:textId="77777777" w:rsidR="00BF5C4E" w:rsidRDefault="00BF5C4E" w:rsidP="00BF5C4E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11B41F3B" w14:textId="7699FAAF" w:rsidR="00BF5C4E" w:rsidRDefault="00BF5C4E" w:rsidP="00BF5C4E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</w:rPr>
        <w:t xml:space="preserve"> ELETRÔNICO</w:t>
      </w:r>
    </w:p>
    <w:p w14:paraId="461EC8D0" w14:textId="77777777" w:rsidR="00BF5C4E" w:rsidRDefault="00BF5C4E" w:rsidP="00BF5C4E">
      <w:pPr>
        <w:pStyle w:val="Centered"/>
        <w:rPr>
          <w:b/>
          <w:bCs/>
          <w:caps/>
          <w:sz w:val="28"/>
          <w:szCs w:val="28"/>
        </w:rPr>
      </w:pPr>
    </w:p>
    <w:p w14:paraId="260ABE1D" w14:textId="77777777" w:rsidR="00BF5C4E" w:rsidRDefault="00BF5C4E" w:rsidP="00BF5C4E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4/2025</w:t>
      </w:r>
    </w:p>
    <w:p w14:paraId="052C1D41" w14:textId="77777777" w:rsidR="00BF5C4E" w:rsidRDefault="00BF5C4E" w:rsidP="00BF5C4E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34/2025</w:t>
      </w:r>
    </w:p>
    <w:p w14:paraId="2CBCEA94" w14:textId="77777777" w:rsidR="00BF5C4E" w:rsidRPr="00543C96" w:rsidRDefault="00BF5C4E" w:rsidP="00BF5C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lang w:val="x-none"/>
        </w:rPr>
      </w:pPr>
      <w:r w:rsidRPr="00543C96">
        <w:rPr>
          <w:rFonts w:ascii="Arial" w:hAnsi="Arial" w:cs="Arial"/>
          <w:sz w:val="24"/>
          <w:szCs w:val="24"/>
        </w:rPr>
        <w:t>C</w:t>
      </w:r>
      <w:r w:rsidRPr="00543C96">
        <w:rPr>
          <w:rFonts w:ascii="Arial" w:hAnsi="Arial" w:cs="Arial"/>
          <w:sz w:val="24"/>
          <w:szCs w:val="24"/>
          <w:lang w:val="x-none"/>
        </w:rPr>
        <w:t>om Lotes Exclusivo de Participação e Prioridade Local e Regional Para ME/EPP/MEI</w:t>
      </w:r>
    </w:p>
    <w:p w14:paraId="1EB65344" w14:textId="77777777" w:rsidR="00BF5C4E" w:rsidRDefault="00BF5C4E" w:rsidP="00BF5C4E">
      <w:pPr>
        <w:pStyle w:val="Centered"/>
        <w:rPr>
          <w:b/>
          <w:bCs/>
          <w:caps/>
          <w:sz w:val="28"/>
          <w:szCs w:val="28"/>
        </w:rPr>
      </w:pPr>
    </w:p>
    <w:p w14:paraId="086AFB5E" w14:textId="77777777" w:rsidR="00BF5C4E" w:rsidRDefault="00BF5C4E" w:rsidP="00BF5C4E">
      <w:pPr>
        <w:pStyle w:val="ParagraphStyle"/>
        <w:jc w:val="both"/>
        <w:rPr>
          <w:b/>
          <w:bCs/>
          <w:sz w:val="20"/>
          <w:szCs w:val="20"/>
        </w:rPr>
      </w:pPr>
    </w:p>
    <w:p w14:paraId="0B39F3D5" w14:textId="1D969D10" w:rsidR="00BF5C4E" w:rsidRDefault="00BF5C4E" w:rsidP="00BF5C4E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futura e eventual aquisição de materiais de consumo hospitalar, destinados as Unidades Básicas de Saúde e a Fundação Hospitalar de Saúde Municipal de Ibaiti.,</w:t>
      </w:r>
      <w:r w:rsidR="000903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 entrega em até </w:t>
      </w:r>
      <w:r>
        <w:rPr>
          <w:b/>
          <w:bCs/>
          <w:sz w:val="20"/>
          <w:szCs w:val="20"/>
        </w:rPr>
        <w:t>5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494BEC13" w14:textId="7110E820" w:rsidR="00BF5C4E" w:rsidRDefault="00BF5C4E" w:rsidP="00BF5C4E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</w:rPr>
        <w:t>L</w:t>
      </w:r>
      <w:r>
        <w:rPr>
          <w:sz w:val="20"/>
          <w:szCs w:val="20"/>
        </w:rPr>
        <w:t>ote</w:t>
      </w:r>
    </w:p>
    <w:p w14:paraId="00AC6980" w14:textId="77777777" w:rsidR="00BF5C4E" w:rsidRDefault="00BF5C4E" w:rsidP="00BF5C4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R$ 5.976.866,98 (Cinco Milhões, Novecentos e Setenta e Seis Mil, Oitocentos e Sessenta e Seis Reais e Noventa e Oito Centavos).</w:t>
      </w:r>
    </w:p>
    <w:p w14:paraId="715809BF" w14:textId="6C035805" w:rsidR="00BF5C4E" w:rsidRDefault="00BF5C4E" w:rsidP="00BF5C4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(nove horas) do dia 18/03/2025 (dezoito dias de março de 2025).</w:t>
      </w:r>
    </w:p>
    <w:p w14:paraId="597AD1B5" w14:textId="240E362A" w:rsidR="00BF5C4E" w:rsidRDefault="00BF5C4E" w:rsidP="00BF5C4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(nove horas) do dia 18/03/2025 (dezoito dias de março de 2025).</w:t>
      </w:r>
    </w:p>
    <w:p w14:paraId="57CBF2BB" w14:textId="58745E67" w:rsidR="00BF5C4E" w:rsidRDefault="00BF5C4E" w:rsidP="00BF5C4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INÍCIO DA SESSÃO DE DISPUTA DE PREÇOS</w:t>
      </w:r>
      <w:r>
        <w:rPr>
          <w:sz w:val="20"/>
          <w:szCs w:val="20"/>
        </w:rPr>
        <w:t>: as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(nove horas e trinta minutos) do dia 18/03/2025 (dezoito dias de março de 2025).</w:t>
      </w:r>
    </w:p>
    <w:p w14:paraId="462BD1F1" w14:textId="30A6133B" w:rsidR="00BF5C4E" w:rsidRPr="00BF5C4E" w:rsidRDefault="00BF5C4E" w:rsidP="00BF5C4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realização </w:t>
      </w:r>
      <w:r w:rsidRPr="00BF5C4E">
        <w:rPr>
          <w:b/>
          <w:bCs/>
          <w:caps/>
          <w:sz w:val="20"/>
          <w:szCs w:val="20"/>
        </w:rPr>
        <w:t>da licitação:</w:t>
      </w:r>
      <w:r w:rsidRPr="00BF5C4E">
        <w:rPr>
          <w:sz w:val="20"/>
          <w:szCs w:val="20"/>
        </w:rPr>
        <w:t xml:space="preserve"> online através do site: www.bll.org.br.</w:t>
      </w:r>
    </w:p>
    <w:p w14:paraId="1A21D482" w14:textId="77777777" w:rsidR="00BF5C4E" w:rsidRDefault="00BF5C4E" w:rsidP="00BF5C4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14:paraId="1EE23D6B" w14:textId="77777777" w:rsidR="00BF5C4E" w:rsidRDefault="00BF5C4E" w:rsidP="00BF5C4E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41B0F922" w14:textId="77777777" w:rsidR="00BF5C4E" w:rsidRDefault="00BF5C4E" w:rsidP="00BF5C4E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1BC6A610" w14:textId="77777777" w:rsidR="00BF5C4E" w:rsidRDefault="00BF5C4E" w:rsidP="00BF5C4E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685B0291" w14:textId="77777777" w:rsidR="00BF5C4E" w:rsidRDefault="00BF5C4E" w:rsidP="00BF5C4E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067E6692" w14:textId="443A62DA" w:rsidR="00BF5C4E" w:rsidRDefault="00BF5C4E" w:rsidP="00BF5C4E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</w:rPr>
        <w:t>27</w:t>
      </w:r>
      <w:r>
        <w:rPr>
          <w:sz w:val="20"/>
          <w:szCs w:val="20"/>
        </w:rPr>
        <w:t xml:space="preserve"> de fevereiro de 2025</w:t>
      </w:r>
    </w:p>
    <w:p w14:paraId="3A31A61D" w14:textId="77777777" w:rsidR="00BF5C4E" w:rsidRDefault="00BF5C4E" w:rsidP="00BF5C4E">
      <w:pPr>
        <w:pStyle w:val="Centered"/>
        <w:rPr>
          <w:sz w:val="20"/>
          <w:szCs w:val="20"/>
        </w:rPr>
      </w:pPr>
    </w:p>
    <w:p w14:paraId="1DBE6D6B" w14:textId="77777777" w:rsidR="00BF5C4E" w:rsidRDefault="00BF5C4E" w:rsidP="00BF5C4E">
      <w:pPr>
        <w:pStyle w:val="ParagraphStyle"/>
        <w:jc w:val="center"/>
        <w:rPr>
          <w:sz w:val="20"/>
          <w:szCs w:val="20"/>
        </w:rPr>
      </w:pPr>
    </w:p>
    <w:p w14:paraId="072E5113" w14:textId="77777777" w:rsidR="00BF5C4E" w:rsidRDefault="00BF5C4E" w:rsidP="00BF5C4E">
      <w:pPr>
        <w:pStyle w:val="ParagraphStyle"/>
        <w:jc w:val="center"/>
        <w:rPr>
          <w:sz w:val="20"/>
          <w:szCs w:val="20"/>
        </w:rPr>
      </w:pPr>
    </w:p>
    <w:p w14:paraId="00696A4C" w14:textId="77777777" w:rsidR="00BF5C4E" w:rsidRDefault="00BF5C4E" w:rsidP="00BF5C4E">
      <w:pPr>
        <w:pStyle w:val="ParagraphStyle"/>
        <w:jc w:val="center"/>
        <w:rPr>
          <w:sz w:val="20"/>
          <w:szCs w:val="20"/>
        </w:rPr>
      </w:pPr>
    </w:p>
    <w:p w14:paraId="2D787545" w14:textId="77777777" w:rsidR="00BF5C4E" w:rsidRDefault="00BF5C4E" w:rsidP="00BF5C4E">
      <w:pPr>
        <w:pStyle w:val="Centered"/>
        <w:rPr>
          <w:sz w:val="20"/>
          <w:szCs w:val="20"/>
        </w:rPr>
      </w:pPr>
    </w:p>
    <w:p w14:paraId="013791EA" w14:textId="12D12522" w:rsidR="00BF5C4E" w:rsidRDefault="00BF5C4E" w:rsidP="00BF5C4E">
      <w:pPr>
        <w:pStyle w:val="Centere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Roberto Regazzo</w:t>
      </w:r>
    </w:p>
    <w:p w14:paraId="4BE57A2D" w14:textId="77777777" w:rsidR="00BF5C4E" w:rsidRDefault="00BF5C4E" w:rsidP="00BF5C4E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620F575D" w14:textId="77777777" w:rsidR="00BF5C4E" w:rsidRDefault="00BF5C4E" w:rsidP="00BF5C4E">
      <w:pPr>
        <w:pStyle w:val="Centered"/>
        <w:rPr>
          <w:sz w:val="20"/>
          <w:szCs w:val="20"/>
        </w:rPr>
      </w:pPr>
    </w:p>
    <w:p w14:paraId="2801DF8A" w14:textId="77777777" w:rsidR="00BF5C4E" w:rsidRDefault="00BF5C4E" w:rsidP="00BF5C4E">
      <w:pPr>
        <w:pStyle w:val="Centered"/>
        <w:rPr>
          <w:sz w:val="20"/>
          <w:szCs w:val="20"/>
        </w:rPr>
      </w:pPr>
    </w:p>
    <w:p w14:paraId="1B37DEA2" w14:textId="77777777" w:rsidR="00BF5C4E" w:rsidRDefault="00BF5C4E" w:rsidP="00BF5C4E">
      <w:pPr>
        <w:pStyle w:val="Centered"/>
        <w:rPr>
          <w:sz w:val="20"/>
          <w:szCs w:val="20"/>
        </w:rPr>
      </w:pPr>
    </w:p>
    <w:p w14:paraId="39301118" w14:textId="77777777" w:rsidR="00BF5C4E" w:rsidRDefault="00BF5C4E" w:rsidP="00BF5C4E">
      <w:pPr>
        <w:pStyle w:val="Centered"/>
        <w:rPr>
          <w:sz w:val="20"/>
          <w:szCs w:val="20"/>
        </w:rPr>
      </w:pPr>
    </w:p>
    <w:p w14:paraId="749F739E" w14:textId="0EA10B36" w:rsidR="00BF5C4E" w:rsidRDefault="00BF5C4E" w:rsidP="00BF5C4E">
      <w:pPr>
        <w:pStyle w:val="Centered"/>
        <w:rPr>
          <w:b/>
          <w:bCs/>
          <w:sz w:val="20"/>
          <w:szCs w:val="20"/>
        </w:rPr>
      </w:pPr>
      <w:r w:rsidRPr="00BF5C4E">
        <w:rPr>
          <w:b/>
          <w:bCs/>
          <w:sz w:val="20"/>
          <w:szCs w:val="20"/>
        </w:rPr>
        <w:t>Crislaine Aparecida Rodrigues</w:t>
      </w:r>
    </w:p>
    <w:p w14:paraId="20E02EE8" w14:textId="038AA515" w:rsidR="00BF5C4E" w:rsidRPr="00BF5C4E" w:rsidRDefault="00BF5C4E" w:rsidP="00BF5C4E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Presidente da Fundação Hospitalar de Saúde Municipal de Ibaiti</w:t>
      </w:r>
    </w:p>
    <w:p w14:paraId="6B303276" w14:textId="77777777" w:rsidR="00BF5C4E" w:rsidRDefault="00BF5C4E"/>
    <w:sectPr w:rsidR="00BF5C4E" w:rsidSect="00BF5C4E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4E"/>
    <w:rsid w:val="000903E1"/>
    <w:rsid w:val="00BF5C4E"/>
    <w:rsid w:val="00E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4D58"/>
  <w15:chartTrackingRefBased/>
  <w15:docId w15:val="{A889D9E9-DF1D-43AB-9E74-9E912707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4E"/>
    <w:pPr>
      <w:spacing w:line="259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F5C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C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C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C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C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C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C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C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C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C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C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C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C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C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C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F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C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F5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C4E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F5C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C4E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F5C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C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C4E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BF5C4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  <w:style w:type="paragraph" w:customStyle="1" w:styleId="Centered">
    <w:name w:val="Centered"/>
    <w:uiPriority w:val="99"/>
    <w:rsid w:val="00BF5C4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Gentile Buziquia</dc:creator>
  <cp:keywords/>
  <dc:description/>
  <cp:lastModifiedBy>Andréia Gentile Buziquia</cp:lastModifiedBy>
  <cp:revision>2</cp:revision>
  <dcterms:created xsi:type="dcterms:W3CDTF">2025-02-27T16:29:00Z</dcterms:created>
  <dcterms:modified xsi:type="dcterms:W3CDTF">2025-02-27T16:36:00Z</dcterms:modified>
</cp:coreProperties>
</file>